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32ED" w14:textId="79BDFFE7" w:rsidR="0078449A" w:rsidRDefault="00E45BE0" w:rsidP="001A4CB4">
      <w:pPr>
        <w:tabs>
          <w:tab w:val="left" w:pos="1170"/>
        </w:tabs>
        <w:spacing w:after="0" w:line="276" w:lineRule="auto"/>
        <w:rPr>
          <w:rFonts w:asciiTheme="minorHAnsi" w:hAnsiTheme="minorHAnsi" w:cstheme="minorHAnsi"/>
          <w:b/>
          <w:bCs/>
        </w:rPr>
      </w:pPr>
      <w:r>
        <w:rPr>
          <w:rFonts w:asciiTheme="minorHAnsi" w:hAnsiTheme="minorHAnsi" w:cstheme="minorHAnsi"/>
          <w:b/>
          <w:bCs/>
          <w:noProof/>
        </w:rPr>
        <w:drawing>
          <wp:inline distT="0" distB="0" distL="0" distR="0" wp14:anchorId="090F40F9" wp14:editId="04BD1904">
            <wp:extent cx="2514830" cy="613124"/>
            <wp:effectExtent l="0" t="0" r="0" b="0"/>
            <wp:docPr id="941850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50082" name="Picture 9418500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2049" cy="629512"/>
                    </a:xfrm>
                    <a:prstGeom prst="rect">
                      <a:avLst/>
                    </a:prstGeom>
                  </pic:spPr>
                </pic:pic>
              </a:graphicData>
            </a:graphic>
          </wp:inline>
        </w:drawing>
      </w:r>
    </w:p>
    <w:p w14:paraId="6D239C6D" w14:textId="77777777" w:rsidR="00E45BE0" w:rsidRDefault="00E45BE0" w:rsidP="001A4CB4">
      <w:pPr>
        <w:spacing w:after="0" w:line="276" w:lineRule="auto"/>
        <w:rPr>
          <w:rFonts w:ascii="Aptos" w:hAnsi="Aptos" w:cstheme="minorHAnsi"/>
        </w:rPr>
      </w:pPr>
      <w:bookmarkStart w:id="0" w:name="_Hlk213321561"/>
    </w:p>
    <w:p w14:paraId="68D78D52" w14:textId="0B844A50" w:rsidR="007B62A4" w:rsidRPr="00E14A27" w:rsidRDefault="00997838" w:rsidP="001A4CB4">
      <w:pPr>
        <w:spacing w:after="0" w:line="276" w:lineRule="auto"/>
        <w:rPr>
          <w:rFonts w:ascii="Aptos" w:hAnsi="Aptos" w:cstheme="minorHAnsi"/>
        </w:rPr>
      </w:pPr>
      <w:r w:rsidRPr="00E14A27">
        <w:rPr>
          <w:rFonts w:ascii="Aptos" w:hAnsi="Aptos" w:cstheme="minorHAnsi"/>
        </w:rPr>
        <w:t xml:space="preserve">FOR RELEASE: </w:t>
      </w:r>
      <w:r w:rsidR="005102BA">
        <w:rPr>
          <w:rFonts w:ascii="Aptos" w:hAnsi="Aptos" w:cstheme="minorHAnsi"/>
        </w:rPr>
        <w:t>February 11</w:t>
      </w:r>
      <w:r w:rsidRPr="00E14A27">
        <w:rPr>
          <w:rFonts w:ascii="Aptos" w:hAnsi="Aptos" w:cstheme="minorHAnsi"/>
        </w:rPr>
        <w:t>, 202</w:t>
      </w:r>
      <w:r w:rsidR="005102BA">
        <w:rPr>
          <w:rFonts w:ascii="Aptos" w:hAnsi="Aptos" w:cstheme="minorHAnsi"/>
        </w:rPr>
        <w:t>6</w:t>
      </w:r>
      <w:r w:rsidRPr="00E14A27">
        <w:rPr>
          <w:rFonts w:ascii="Aptos" w:hAnsi="Aptos" w:cstheme="minorHAnsi"/>
        </w:rPr>
        <w:br/>
        <w:t xml:space="preserve">CONTACT: Justin Johns, PGA TOUR, </w:t>
      </w:r>
      <w:hyperlink r:id="rId9" w:history="1">
        <w:r w:rsidRPr="00E14A27">
          <w:rPr>
            <w:rStyle w:val="Hyperlink"/>
            <w:rFonts w:ascii="Aptos" w:hAnsi="Aptos" w:cstheme="minorHAnsi"/>
          </w:rPr>
          <w:t>justinjohns@pgatourhq.com</w:t>
        </w:r>
      </w:hyperlink>
      <w:bookmarkEnd w:id="0"/>
      <w:r w:rsidRPr="00E14A27">
        <w:rPr>
          <w:rFonts w:ascii="Aptos" w:hAnsi="Aptos" w:cstheme="minorHAnsi"/>
        </w:rPr>
        <w:br/>
      </w:r>
    </w:p>
    <w:p w14:paraId="30557834" w14:textId="48BF9842" w:rsidR="007B62A4" w:rsidRPr="00E14A27" w:rsidRDefault="00DE463C" w:rsidP="00A90DEF">
      <w:pPr>
        <w:spacing w:after="0" w:line="276" w:lineRule="auto"/>
        <w:jc w:val="center"/>
        <w:rPr>
          <w:rFonts w:ascii="Aptos" w:hAnsi="Aptos" w:cstheme="minorHAnsi"/>
          <w:b/>
          <w:bCs/>
          <w:sz w:val="28"/>
          <w:szCs w:val="28"/>
        </w:rPr>
      </w:pPr>
      <w:bookmarkStart w:id="1" w:name="_Hlk221176893"/>
      <w:r w:rsidRPr="00E14A27">
        <w:rPr>
          <w:rFonts w:ascii="Aptos" w:hAnsi="Aptos" w:cstheme="minorHAnsi"/>
          <w:b/>
          <w:bCs/>
          <w:sz w:val="28"/>
          <w:szCs w:val="28"/>
        </w:rPr>
        <w:t>Pathway to Progression announces 202</w:t>
      </w:r>
      <w:r w:rsidR="002C13E8">
        <w:rPr>
          <w:rFonts w:ascii="Aptos" w:hAnsi="Aptos" w:cstheme="minorHAnsi"/>
          <w:b/>
          <w:bCs/>
          <w:sz w:val="28"/>
          <w:szCs w:val="28"/>
        </w:rPr>
        <w:t xml:space="preserve">6 </w:t>
      </w:r>
      <w:r w:rsidRPr="00E14A27">
        <w:rPr>
          <w:rFonts w:ascii="Aptos" w:hAnsi="Aptos" w:cstheme="minorHAnsi"/>
          <w:b/>
          <w:bCs/>
          <w:sz w:val="28"/>
          <w:szCs w:val="28"/>
        </w:rPr>
        <w:t>Underclass Elite Ranking</w:t>
      </w:r>
    </w:p>
    <w:p w14:paraId="17BA834C" w14:textId="272CA3FC" w:rsidR="00AF2789" w:rsidRPr="00E14A27" w:rsidRDefault="001338CF" w:rsidP="007B585F">
      <w:pPr>
        <w:spacing w:after="0" w:line="276" w:lineRule="auto"/>
        <w:jc w:val="center"/>
        <w:rPr>
          <w:rFonts w:ascii="Aptos" w:hAnsi="Aptos" w:cstheme="minorHAnsi"/>
          <w:i/>
          <w:iCs/>
        </w:rPr>
      </w:pPr>
      <w:r>
        <w:rPr>
          <w:rFonts w:ascii="Aptos" w:hAnsi="Aptos" w:cstheme="minorHAnsi"/>
          <w:i/>
          <w:iCs/>
        </w:rPr>
        <w:t xml:space="preserve">Unveils new Underclass Elite Showcase for top 15 in </w:t>
      </w:r>
      <w:r w:rsidR="007B585F">
        <w:rPr>
          <w:rFonts w:ascii="Aptos" w:hAnsi="Aptos" w:cstheme="minorHAnsi"/>
          <w:i/>
          <w:iCs/>
        </w:rPr>
        <w:t xml:space="preserve">final </w:t>
      </w:r>
      <w:r>
        <w:rPr>
          <w:rFonts w:ascii="Aptos" w:hAnsi="Aptos" w:cstheme="minorHAnsi"/>
          <w:i/>
          <w:iCs/>
        </w:rPr>
        <w:t>ranking</w:t>
      </w:r>
    </w:p>
    <w:p w14:paraId="2B85F5D2" w14:textId="77777777" w:rsidR="00380696" w:rsidRPr="00E14A27" w:rsidRDefault="00380696" w:rsidP="001A4CB4">
      <w:pPr>
        <w:spacing w:after="0" w:line="276" w:lineRule="auto"/>
        <w:rPr>
          <w:rFonts w:ascii="Aptos" w:hAnsi="Aptos" w:cstheme="minorHAnsi"/>
        </w:rPr>
      </w:pPr>
    </w:p>
    <w:p w14:paraId="75CD5028" w14:textId="1A2174A6" w:rsidR="0013286E" w:rsidRDefault="00997838" w:rsidP="001354B9">
      <w:pPr>
        <w:spacing w:after="0" w:line="276" w:lineRule="auto"/>
        <w:rPr>
          <w:rFonts w:ascii="Aptos" w:hAnsi="Aptos"/>
        </w:rPr>
      </w:pPr>
      <w:r w:rsidRPr="00E14A27">
        <w:rPr>
          <w:rFonts w:ascii="Aptos" w:hAnsi="Aptos"/>
          <w:b/>
          <w:bCs/>
        </w:rPr>
        <w:t>PONTE VEDRA BEACH</w:t>
      </w:r>
      <w:r w:rsidR="007B62A4" w:rsidRPr="00E14A27">
        <w:rPr>
          <w:rFonts w:ascii="Aptos" w:hAnsi="Aptos"/>
          <w:b/>
          <w:bCs/>
        </w:rPr>
        <w:t>, Florida</w:t>
      </w:r>
      <w:r w:rsidR="007B62A4" w:rsidRPr="00E14A27">
        <w:rPr>
          <w:rFonts w:ascii="Aptos" w:hAnsi="Aptos"/>
        </w:rPr>
        <w:t xml:space="preserve"> – </w:t>
      </w:r>
      <w:r w:rsidR="00AF2789" w:rsidRPr="00E14A27">
        <w:rPr>
          <w:rFonts w:ascii="Aptos" w:hAnsi="Aptos"/>
        </w:rPr>
        <w:t>The PGA TOUR</w:t>
      </w:r>
      <w:r w:rsidR="002C13E8">
        <w:rPr>
          <w:rFonts w:ascii="Aptos" w:hAnsi="Aptos"/>
        </w:rPr>
        <w:t xml:space="preserve"> today </w:t>
      </w:r>
      <w:r w:rsidR="00DE463C" w:rsidRPr="00E14A27">
        <w:rPr>
          <w:rFonts w:ascii="Aptos" w:hAnsi="Aptos"/>
        </w:rPr>
        <w:t xml:space="preserve">unveiled </w:t>
      </w:r>
      <w:r w:rsidR="00695F80">
        <w:rPr>
          <w:rFonts w:ascii="Aptos" w:hAnsi="Aptos"/>
        </w:rPr>
        <w:t>the updated standings</w:t>
      </w:r>
      <w:r w:rsidR="008B7C23" w:rsidRPr="00E14A27">
        <w:rPr>
          <w:rFonts w:ascii="Aptos" w:hAnsi="Aptos"/>
        </w:rPr>
        <w:t xml:space="preserve"> of the</w:t>
      </w:r>
      <w:r w:rsidR="00873464" w:rsidRPr="00E14A27">
        <w:rPr>
          <w:rFonts w:ascii="Aptos" w:hAnsi="Aptos"/>
        </w:rPr>
        <w:t xml:space="preserve"> </w:t>
      </w:r>
      <w:r w:rsidR="008B7C23" w:rsidRPr="00E14A27">
        <w:rPr>
          <w:rFonts w:ascii="Aptos" w:hAnsi="Aptos"/>
        </w:rPr>
        <w:t>Underclass Elite Ranking,</w:t>
      </w:r>
      <w:r w:rsidR="00460902">
        <w:rPr>
          <w:rFonts w:ascii="Aptos" w:hAnsi="Aptos"/>
        </w:rPr>
        <w:t xml:space="preserve"> </w:t>
      </w:r>
      <w:r w:rsidR="00695F80">
        <w:rPr>
          <w:rFonts w:ascii="Aptos" w:hAnsi="Aptos"/>
        </w:rPr>
        <w:t>with University of Nebraska</w:t>
      </w:r>
      <w:r w:rsidR="007F3A83">
        <w:rPr>
          <w:rFonts w:ascii="Aptos" w:hAnsi="Aptos"/>
        </w:rPr>
        <w:t xml:space="preserve"> junior Rudy Sautron</w:t>
      </w:r>
      <w:r w:rsidR="00695F80">
        <w:rPr>
          <w:rFonts w:ascii="Aptos" w:hAnsi="Aptos"/>
        </w:rPr>
        <w:t xml:space="preserve"> in the top spot.</w:t>
      </w:r>
    </w:p>
    <w:p w14:paraId="04F2F4E1" w14:textId="77777777" w:rsidR="0013286E" w:rsidRDefault="0013286E" w:rsidP="001354B9">
      <w:pPr>
        <w:spacing w:after="0" w:line="276" w:lineRule="auto"/>
        <w:rPr>
          <w:rFonts w:ascii="Aptos" w:hAnsi="Aptos"/>
        </w:rPr>
      </w:pPr>
    </w:p>
    <w:p w14:paraId="674237C3" w14:textId="49D524C9" w:rsidR="003818C8" w:rsidRDefault="001354B9" w:rsidP="001354B9">
      <w:pPr>
        <w:spacing w:after="0" w:line="276" w:lineRule="auto"/>
        <w:rPr>
          <w:rFonts w:ascii="Aptos" w:hAnsi="Aptos"/>
        </w:rPr>
      </w:pPr>
      <w:r w:rsidRPr="001354B9">
        <w:rPr>
          <w:rFonts w:ascii="Aptos" w:hAnsi="Aptos"/>
        </w:rPr>
        <w:t xml:space="preserve">The Pathway to Progression Underclass Elite Ranking is a new </w:t>
      </w:r>
      <w:r w:rsidR="00695F80">
        <w:rPr>
          <w:rFonts w:ascii="Aptos" w:hAnsi="Aptos"/>
        </w:rPr>
        <w:t>enhancement</w:t>
      </w:r>
      <w:r w:rsidRPr="001354B9">
        <w:rPr>
          <w:rFonts w:ascii="Aptos" w:hAnsi="Aptos"/>
        </w:rPr>
        <w:t xml:space="preserve"> within the PGA TOUR Player Development program, designed to</w:t>
      </w:r>
      <w:r w:rsidR="00041383">
        <w:rPr>
          <w:rFonts w:ascii="Aptos" w:hAnsi="Aptos"/>
        </w:rPr>
        <w:t xml:space="preserve"> evaluate and recognize the top emerging</w:t>
      </w:r>
      <w:r w:rsidR="00133998">
        <w:rPr>
          <w:rFonts w:ascii="Aptos" w:hAnsi="Aptos"/>
        </w:rPr>
        <w:t xml:space="preserve"> collegiate golfers, highlighting a diverse group of elite underclass athletes</w:t>
      </w:r>
      <w:r w:rsidR="008D4971">
        <w:rPr>
          <w:rFonts w:ascii="Aptos" w:hAnsi="Aptos"/>
        </w:rPr>
        <w:t xml:space="preserve"> – </w:t>
      </w:r>
      <w:r w:rsidR="00133998">
        <w:rPr>
          <w:rFonts w:ascii="Aptos" w:hAnsi="Aptos"/>
        </w:rPr>
        <w:t xml:space="preserve">predominantly African American </w:t>
      </w:r>
      <w:r w:rsidR="0099388D">
        <w:rPr>
          <w:rFonts w:ascii="Aptos" w:hAnsi="Aptos"/>
        </w:rPr>
        <w:t>players</w:t>
      </w:r>
      <w:r w:rsidR="008D4971">
        <w:rPr>
          <w:rFonts w:ascii="Aptos" w:hAnsi="Aptos"/>
        </w:rPr>
        <w:t xml:space="preserve"> – </w:t>
      </w:r>
      <w:r w:rsidR="0099388D">
        <w:rPr>
          <w:rFonts w:ascii="Aptos" w:hAnsi="Aptos"/>
        </w:rPr>
        <w:t>from across the country.</w:t>
      </w:r>
      <w:r w:rsidR="0067663F">
        <w:rPr>
          <w:rFonts w:ascii="Aptos" w:hAnsi="Aptos"/>
        </w:rPr>
        <w:t xml:space="preserve"> It supports</w:t>
      </w:r>
      <w:r w:rsidR="008D4971">
        <w:rPr>
          <w:rFonts w:ascii="Aptos" w:hAnsi="Aptos"/>
        </w:rPr>
        <w:t xml:space="preserve"> </w:t>
      </w:r>
      <w:r w:rsidR="0067663F">
        <w:rPr>
          <w:rFonts w:ascii="Aptos" w:hAnsi="Aptos"/>
        </w:rPr>
        <w:t xml:space="preserve">players who are in their </w:t>
      </w:r>
      <w:r w:rsidRPr="001354B9">
        <w:rPr>
          <w:rFonts w:ascii="Aptos" w:hAnsi="Aptos"/>
        </w:rPr>
        <w:t>freshm</w:t>
      </w:r>
      <w:r w:rsidR="001E613D">
        <w:rPr>
          <w:rFonts w:ascii="Aptos" w:hAnsi="Aptos"/>
        </w:rPr>
        <w:t>a</w:t>
      </w:r>
      <w:r w:rsidRPr="001354B9">
        <w:rPr>
          <w:rFonts w:ascii="Aptos" w:hAnsi="Aptos"/>
        </w:rPr>
        <w:t>n, sophomore</w:t>
      </w:r>
      <w:r w:rsidR="001E613D">
        <w:rPr>
          <w:rFonts w:ascii="Aptos" w:hAnsi="Aptos"/>
        </w:rPr>
        <w:t xml:space="preserve"> </w:t>
      </w:r>
      <w:r w:rsidRPr="001354B9">
        <w:rPr>
          <w:rFonts w:ascii="Aptos" w:hAnsi="Aptos"/>
        </w:rPr>
        <w:t>and junior</w:t>
      </w:r>
      <w:bookmarkEnd w:id="1"/>
      <w:r w:rsidR="001E613D">
        <w:rPr>
          <w:rFonts w:ascii="Aptos" w:hAnsi="Aptos"/>
        </w:rPr>
        <w:t xml:space="preserve"> years. </w:t>
      </w:r>
    </w:p>
    <w:p w14:paraId="4C89FBB1" w14:textId="77777777" w:rsidR="003818C8" w:rsidRDefault="003818C8" w:rsidP="001354B9">
      <w:pPr>
        <w:spacing w:after="0" w:line="276" w:lineRule="auto"/>
        <w:rPr>
          <w:rFonts w:ascii="Aptos" w:hAnsi="Aptos"/>
        </w:rPr>
      </w:pPr>
    </w:p>
    <w:p w14:paraId="4D03B615" w14:textId="4E350935" w:rsidR="003818C8" w:rsidRDefault="003818C8" w:rsidP="003818C8">
      <w:pPr>
        <w:spacing w:after="0" w:line="276" w:lineRule="auto"/>
        <w:rPr>
          <w:rFonts w:ascii="Aptos" w:hAnsi="Aptos" w:cstheme="minorHAnsi"/>
        </w:rPr>
      </w:pPr>
      <w:r w:rsidRPr="001354B9">
        <w:rPr>
          <w:rFonts w:ascii="Aptos" w:hAnsi="Aptos"/>
        </w:rPr>
        <w:t>Th</w:t>
      </w:r>
      <w:r>
        <w:rPr>
          <w:rFonts w:ascii="Aptos" w:hAnsi="Aptos"/>
        </w:rPr>
        <w:t>e</w:t>
      </w:r>
      <w:r w:rsidRPr="001354B9">
        <w:rPr>
          <w:rFonts w:ascii="Aptos" w:hAnsi="Aptos"/>
        </w:rPr>
        <w:t xml:space="preserve"> progra</w:t>
      </w:r>
      <w:r w:rsidR="00C03827">
        <w:rPr>
          <w:rFonts w:ascii="Aptos" w:hAnsi="Aptos"/>
        </w:rPr>
        <w:t xml:space="preserve">m, </w:t>
      </w:r>
      <w:r w:rsidR="00C03827" w:rsidRPr="00E14A27">
        <w:rPr>
          <w:rFonts w:ascii="Aptos" w:hAnsi="Aptos" w:cstheme="minorHAnsi"/>
        </w:rPr>
        <w:t>which runs through the completion of the</w:t>
      </w:r>
      <w:r w:rsidR="00C03827">
        <w:rPr>
          <w:rFonts w:ascii="Aptos" w:hAnsi="Aptos" w:cstheme="minorHAnsi"/>
        </w:rPr>
        <w:t xml:space="preserve"> NCAA conference championships</w:t>
      </w:r>
      <w:r w:rsidR="00543B62">
        <w:rPr>
          <w:rFonts w:ascii="Aptos" w:hAnsi="Aptos"/>
        </w:rPr>
        <w:t xml:space="preserve">, </w:t>
      </w:r>
      <w:r w:rsidRPr="001354B9">
        <w:rPr>
          <w:rFonts w:ascii="Aptos" w:hAnsi="Aptos"/>
        </w:rPr>
        <w:t>provide</w:t>
      </w:r>
      <w:r w:rsidR="007F3A83">
        <w:rPr>
          <w:rFonts w:ascii="Aptos" w:hAnsi="Aptos"/>
        </w:rPr>
        <w:t>s</w:t>
      </w:r>
      <w:r w:rsidRPr="001354B9">
        <w:rPr>
          <w:rFonts w:ascii="Aptos" w:hAnsi="Aptos"/>
        </w:rPr>
        <w:t xml:space="preserve"> early access to developmental and competitive resources, helping to build a stronger, more prepared pipeline of talent for professional gol</w:t>
      </w:r>
      <w:r>
        <w:rPr>
          <w:rFonts w:ascii="Aptos" w:hAnsi="Aptos"/>
        </w:rPr>
        <w:t xml:space="preserve">f, </w:t>
      </w:r>
      <w:r w:rsidRPr="00E14A27">
        <w:rPr>
          <w:rFonts w:ascii="Aptos" w:hAnsi="Aptos" w:cstheme="minorHAnsi"/>
        </w:rPr>
        <w:t>with top-ranked players receiving invites to high-level amateur events and performance experiences.</w:t>
      </w:r>
    </w:p>
    <w:p w14:paraId="7634D120" w14:textId="77777777" w:rsidR="0068617D" w:rsidRDefault="0068617D" w:rsidP="003818C8">
      <w:pPr>
        <w:spacing w:after="0" w:line="276" w:lineRule="auto"/>
        <w:rPr>
          <w:rFonts w:ascii="Aptos" w:hAnsi="Aptos" w:cstheme="minorHAnsi"/>
        </w:rPr>
      </w:pPr>
    </w:p>
    <w:p w14:paraId="5028DE98" w14:textId="705ED5B7" w:rsidR="0068617D" w:rsidRPr="0068617D" w:rsidRDefault="0068617D" w:rsidP="003818C8">
      <w:pPr>
        <w:spacing w:after="0" w:line="276" w:lineRule="auto"/>
        <w:rPr>
          <w:rFonts w:ascii="Aptos" w:hAnsi="Aptos" w:cstheme="minorHAnsi"/>
        </w:rPr>
      </w:pPr>
      <w:r>
        <w:rPr>
          <w:rFonts w:ascii="Aptos" w:hAnsi="Aptos" w:cstheme="minorHAnsi"/>
        </w:rPr>
        <w:t>“The Underclass Elite Ranking is a critical lever in strengthening the Pathway to Progression program and provides further affirmation of the TOUR’s commitment to broadening representation across professional golf,” said Kenyatta Ramsey, PGA TOUR Vice President, Player Development.</w:t>
      </w:r>
    </w:p>
    <w:p w14:paraId="75452075" w14:textId="77777777" w:rsidR="003818C8" w:rsidRDefault="003818C8" w:rsidP="001354B9">
      <w:pPr>
        <w:spacing w:after="0" w:line="276" w:lineRule="auto"/>
        <w:rPr>
          <w:rFonts w:ascii="Aptos" w:hAnsi="Aptos"/>
        </w:rPr>
      </w:pPr>
    </w:p>
    <w:p w14:paraId="3F78CEAE" w14:textId="2CD56B8D" w:rsidR="008D40C3" w:rsidRPr="003818C8" w:rsidRDefault="00A45431" w:rsidP="001354B9">
      <w:pPr>
        <w:spacing w:after="0" w:line="276" w:lineRule="auto"/>
        <w:rPr>
          <w:rFonts w:ascii="Aptos" w:hAnsi="Aptos"/>
        </w:rPr>
      </w:pPr>
      <w:r>
        <w:rPr>
          <w:rFonts w:ascii="Aptos" w:hAnsi="Aptos" w:cstheme="minorHAnsi"/>
        </w:rPr>
        <w:t xml:space="preserve">Sautron has </w:t>
      </w:r>
      <w:r w:rsidR="007F3A83">
        <w:rPr>
          <w:rFonts w:ascii="Aptos" w:hAnsi="Aptos" w:cstheme="minorHAnsi"/>
        </w:rPr>
        <w:t>maintained the top spot</w:t>
      </w:r>
      <w:r w:rsidR="008E31AD">
        <w:rPr>
          <w:rFonts w:ascii="Aptos" w:hAnsi="Aptos" w:cstheme="minorHAnsi"/>
        </w:rPr>
        <w:t xml:space="preserve"> since the initial ranking</w:t>
      </w:r>
      <w:r w:rsidR="0068617D">
        <w:rPr>
          <w:rFonts w:ascii="Aptos" w:hAnsi="Aptos" w:cstheme="minorHAnsi"/>
        </w:rPr>
        <w:t xml:space="preserve"> was released</w:t>
      </w:r>
      <w:r w:rsidR="008E31AD">
        <w:rPr>
          <w:rFonts w:ascii="Aptos" w:hAnsi="Aptos" w:cstheme="minorHAnsi"/>
        </w:rPr>
        <w:t xml:space="preserve"> in November</w:t>
      </w:r>
      <w:r w:rsidR="007F3A83">
        <w:rPr>
          <w:rFonts w:ascii="Aptos" w:hAnsi="Aptos" w:cstheme="minorHAnsi"/>
        </w:rPr>
        <w:t xml:space="preserve"> of</w:t>
      </w:r>
      <w:r w:rsidR="00BF136F">
        <w:rPr>
          <w:rFonts w:ascii="Aptos" w:hAnsi="Aptos" w:cstheme="minorHAnsi"/>
        </w:rPr>
        <w:t xml:space="preserve"> 202</w:t>
      </w:r>
      <w:r w:rsidR="00D34608">
        <w:rPr>
          <w:rFonts w:ascii="Aptos" w:hAnsi="Aptos" w:cstheme="minorHAnsi"/>
        </w:rPr>
        <w:t>5</w:t>
      </w:r>
      <w:r w:rsidR="008E31AD">
        <w:rPr>
          <w:rFonts w:ascii="Aptos" w:hAnsi="Aptos" w:cstheme="minorHAnsi"/>
        </w:rPr>
        <w:t>.</w:t>
      </w:r>
      <w:r w:rsidR="00A36153">
        <w:rPr>
          <w:rFonts w:ascii="Aptos" w:hAnsi="Aptos" w:cstheme="minorHAnsi"/>
        </w:rPr>
        <w:t xml:space="preserve"> </w:t>
      </w:r>
      <w:r w:rsidR="00695F80">
        <w:rPr>
          <w:rFonts w:ascii="Aptos" w:hAnsi="Aptos" w:cstheme="minorHAnsi"/>
        </w:rPr>
        <w:t>Argyle Downes from Rutgers</w:t>
      </w:r>
      <w:r w:rsidR="008E31AD">
        <w:rPr>
          <w:rFonts w:ascii="Aptos" w:hAnsi="Aptos" w:cstheme="minorHAnsi"/>
        </w:rPr>
        <w:t xml:space="preserve"> University</w:t>
      </w:r>
      <w:r w:rsidR="00695F80">
        <w:rPr>
          <w:rFonts w:ascii="Aptos" w:hAnsi="Aptos" w:cstheme="minorHAnsi"/>
        </w:rPr>
        <w:t xml:space="preserve"> is</w:t>
      </w:r>
      <w:r w:rsidR="00A36153">
        <w:rPr>
          <w:rFonts w:ascii="Aptos" w:hAnsi="Aptos" w:cstheme="minorHAnsi"/>
        </w:rPr>
        <w:t xml:space="preserve"> currently</w:t>
      </w:r>
      <w:r w:rsidR="00695F80">
        <w:rPr>
          <w:rFonts w:ascii="Aptos" w:hAnsi="Aptos" w:cstheme="minorHAnsi"/>
        </w:rPr>
        <w:t xml:space="preserve"> ranked second, </w:t>
      </w:r>
      <w:r w:rsidR="007F3A83">
        <w:rPr>
          <w:rFonts w:ascii="Aptos" w:hAnsi="Aptos" w:cstheme="minorHAnsi"/>
        </w:rPr>
        <w:t>with</w:t>
      </w:r>
      <w:r w:rsidR="00D34608">
        <w:rPr>
          <w:rFonts w:ascii="Aptos" w:hAnsi="Aptos" w:cstheme="minorHAnsi"/>
        </w:rPr>
        <w:t xml:space="preserve"> </w:t>
      </w:r>
      <w:r w:rsidR="00695F80">
        <w:rPr>
          <w:rFonts w:ascii="Aptos" w:hAnsi="Aptos" w:cstheme="minorHAnsi"/>
        </w:rPr>
        <w:t>Sascha Robinson from Florida A&amp;M</w:t>
      </w:r>
      <w:r w:rsidR="008E31AD">
        <w:rPr>
          <w:rFonts w:ascii="Aptos" w:hAnsi="Aptos" w:cstheme="minorHAnsi"/>
        </w:rPr>
        <w:t xml:space="preserve"> University</w:t>
      </w:r>
      <w:r w:rsidR="00695F80">
        <w:rPr>
          <w:rFonts w:ascii="Aptos" w:hAnsi="Aptos" w:cstheme="minorHAnsi"/>
        </w:rPr>
        <w:t xml:space="preserve"> in third.</w:t>
      </w:r>
      <w:r w:rsidR="00EA44DF">
        <w:rPr>
          <w:rFonts w:ascii="Aptos" w:hAnsi="Aptos" w:cstheme="minorHAnsi"/>
        </w:rPr>
        <w:t xml:space="preserve"> </w:t>
      </w:r>
      <w:r w:rsidR="00695F80">
        <w:rPr>
          <w:rFonts w:ascii="Aptos" w:hAnsi="Aptos" w:cstheme="minorHAnsi"/>
        </w:rPr>
        <w:t>Roman Solomon from the University of South Florida and Jayden Lizama from Gonzaga</w:t>
      </w:r>
      <w:r w:rsidR="008E31AD">
        <w:rPr>
          <w:rFonts w:ascii="Aptos" w:hAnsi="Aptos" w:cstheme="minorHAnsi"/>
        </w:rPr>
        <w:t xml:space="preserve"> University</w:t>
      </w:r>
      <w:r w:rsidR="00840538">
        <w:rPr>
          <w:rFonts w:ascii="Aptos" w:hAnsi="Aptos" w:cstheme="minorHAnsi"/>
        </w:rPr>
        <w:t xml:space="preserve"> – </w:t>
      </w:r>
      <w:r w:rsidR="008B514F">
        <w:rPr>
          <w:rFonts w:ascii="Aptos" w:hAnsi="Aptos" w:cstheme="minorHAnsi"/>
        </w:rPr>
        <w:t xml:space="preserve">both </w:t>
      </w:r>
      <w:r w:rsidR="00013633">
        <w:rPr>
          <w:rFonts w:ascii="Aptos" w:hAnsi="Aptos" w:cstheme="minorHAnsi"/>
        </w:rPr>
        <w:t xml:space="preserve">members of the Junior Development </w:t>
      </w:r>
      <w:r w:rsidR="00E25F6D">
        <w:rPr>
          <w:rFonts w:ascii="Aptos" w:hAnsi="Aptos" w:cstheme="minorHAnsi"/>
        </w:rPr>
        <w:t>P</w:t>
      </w:r>
      <w:r w:rsidR="00013633">
        <w:rPr>
          <w:rFonts w:ascii="Aptos" w:hAnsi="Aptos" w:cstheme="minorHAnsi"/>
        </w:rPr>
        <w:t>rogram in high school</w:t>
      </w:r>
      <w:r w:rsidR="00840538">
        <w:rPr>
          <w:rFonts w:ascii="Aptos" w:hAnsi="Aptos" w:cstheme="minorHAnsi"/>
        </w:rPr>
        <w:t xml:space="preserve"> </w:t>
      </w:r>
      <w:r w:rsidR="001011B1">
        <w:rPr>
          <w:rFonts w:ascii="Aptos" w:hAnsi="Aptos" w:cstheme="minorHAnsi"/>
        </w:rPr>
        <w:t xml:space="preserve">– </w:t>
      </w:r>
      <w:r w:rsidR="00695F80">
        <w:rPr>
          <w:rFonts w:ascii="Aptos" w:hAnsi="Aptos" w:cstheme="minorHAnsi"/>
        </w:rPr>
        <w:t>round out the top</w:t>
      </w:r>
      <w:r w:rsidR="007F3A83">
        <w:rPr>
          <w:rFonts w:ascii="Aptos" w:hAnsi="Aptos" w:cstheme="minorHAnsi"/>
        </w:rPr>
        <w:t xml:space="preserve"> five</w:t>
      </w:r>
      <w:r w:rsidR="00840538">
        <w:rPr>
          <w:rFonts w:ascii="Aptos" w:hAnsi="Aptos" w:cstheme="minorHAnsi"/>
        </w:rPr>
        <w:t xml:space="preserve">, </w:t>
      </w:r>
      <w:r w:rsidR="00695F80">
        <w:rPr>
          <w:rFonts w:ascii="Aptos" w:hAnsi="Aptos" w:cstheme="minorHAnsi"/>
        </w:rPr>
        <w:t>respectively.</w:t>
      </w:r>
    </w:p>
    <w:p w14:paraId="032F754B" w14:textId="77777777" w:rsidR="00AF4F23" w:rsidRDefault="00AF4F23" w:rsidP="008B7C23">
      <w:pPr>
        <w:spacing w:after="0" w:line="276" w:lineRule="auto"/>
        <w:rPr>
          <w:rFonts w:ascii="Aptos" w:hAnsi="Aptos" w:cstheme="minorHAnsi"/>
        </w:rPr>
      </w:pPr>
    </w:p>
    <w:p w14:paraId="47CF9DC6" w14:textId="639836D0" w:rsidR="001354B9" w:rsidRDefault="006F5896" w:rsidP="008B7C23">
      <w:pPr>
        <w:spacing w:after="0" w:line="276" w:lineRule="auto"/>
        <w:rPr>
          <w:rFonts w:ascii="Aptos" w:hAnsi="Aptos" w:cstheme="minorHAnsi"/>
        </w:rPr>
      </w:pPr>
      <w:r>
        <w:rPr>
          <w:rFonts w:ascii="Aptos" w:hAnsi="Aptos" w:cstheme="minorHAnsi"/>
        </w:rPr>
        <w:t>The top player in the final ranking receives an exemption into The Monroe</w:t>
      </w:r>
      <w:r w:rsidR="005544F0">
        <w:rPr>
          <w:rFonts w:ascii="Aptos" w:hAnsi="Aptos" w:cstheme="minorHAnsi"/>
        </w:rPr>
        <w:t xml:space="preserve"> Invitational,</w:t>
      </w:r>
      <w:r w:rsidR="00862C43">
        <w:rPr>
          <w:rFonts w:ascii="Aptos" w:hAnsi="Aptos" w:cstheme="minorHAnsi"/>
        </w:rPr>
        <w:t xml:space="preserve"> an elite</w:t>
      </w:r>
      <w:r>
        <w:rPr>
          <w:rFonts w:ascii="Aptos" w:hAnsi="Aptos" w:cstheme="minorHAnsi"/>
        </w:rPr>
        <w:t xml:space="preserve"> </w:t>
      </w:r>
      <w:r w:rsidR="003818C8">
        <w:rPr>
          <w:rFonts w:ascii="Aptos" w:hAnsi="Aptos" w:cstheme="minorHAnsi"/>
        </w:rPr>
        <w:t xml:space="preserve">summer </w:t>
      </w:r>
      <w:r>
        <w:rPr>
          <w:rFonts w:ascii="Aptos" w:hAnsi="Aptos" w:cstheme="minorHAnsi"/>
        </w:rPr>
        <w:t>amateur event</w:t>
      </w:r>
      <w:r w:rsidR="00862C43">
        <w:rPr>
          <w:rFonts w:ascii="Aptos" w:hAnsi="Aptos" w:cstheme="minorHAnsi"/>
        </w:rPr>
        <w:t xml:space="preserve"> held annually</w:t>
      </w:r>
      <w:r w:rsidR="00204A2E">
        <w:rPr>
          <w:rFonts w:ascii="Aptos" w:hAnsi="Aptos" w:cstheme="minorHAnsi"/>
        </w:rPr>
        <w:t xml:space="preserve"> at Monroe Golf Club in Pittsf</w:t>
      </w:r>
      <w:r w:rsidR="00B64F5B">
        <w:rPr>
          <w:rFonts w:ascii="Aptos" w:hAnsi="Aptos" w:cstheme="minorHAnsi"/>
        </w:rPr>
        <w:t>ord</w:t>
      </w:r>
      <w:r w:rsidR="00204A2E">
        <w:rPr>
          <w:rFonts w:ascii="Aptos" w:hAnsi="Aptos" w:cstheme="minorHAnsi"/>
        </w:rPr>
        <w:t xml:space="preserve">, New York. </w:t>
      </w:r>
      <w:r w:rsidR="00862C43">
        <w:rPr>
          <w:rFonts w:ascii="Aptos" w:hAnsi="Aptos" w:cstheme="minorHAnsi"/>
        </w:rPr>
        <w:t>T</w:t>
      </w:r>
      <w:r>
        <w:rPr>
          <w:rFonts w:ascii="Aptos" w:hAnsi="Aptos" w:cstheme="minorHAnsi"/>
        </w:rPr>
        <w:t>he second</w:t>
      </w:r>
      <w:r w:rsidR="007F3A83">
        <w:rPr>
          <w:rFonts w:ascii="Aptos" w:hAnsi="Aptos" w:cstheme="minorHAnsi"/>
        </w:rPr>
        <w:t>-</w:t>
      </w:r>
      <w:r>
        <w:rPr>
          <w:rFonts w:ascii="Aptos" w:hAnsi="Aptos" w:cstheme="minorHAnsi"/>
        </w:rPr>
        <w:t xml:space="preserve"> and third</w:t>
      </w:r>
      <w:r w:rsidR="007F3A83">
        <w:rPr>
          <w:rFonts w:ascii="Aptos" w:hAnsi="Aptos" w:cstheme="minorHAnsi"/>
        </w:rPr>
        <w:t>-</w:t>
      </w:r>
      <w:r>
        <w:rPr>
          <w:rFonts w:ascii="Aptos" w:hAnsi="Aptos" w:cstheme="minorHAnsi"/>
        </w:rPr>
        <w:t xml:space="preserve">ranked players </w:t>
      </w:r>
      <w:r w:rsidR="00004B39">
        <w:rPr>
          <w:rFonts w:ascii="Aptos" w:hAnsi="Aptos" w:cstheme="minorHAnsi"/>
        </w:rPr>
        <w:t xml:space="preserve">in the final standings </w:t>
      </w:r>
      <w:r>
        <w:rPr>
          <w:rFonts w:ascii="Aptos" w:hAnsi="Aptos" w:cstheme="minorHAnsi"/>
        </w:rPr>
        <w:t>both receive exemptions into the Thunderbolt amateur tournament</w:t>
      </w:r>
      <w:r w:rsidR="007370F6">
        <w:rPr>
          <w:rFonts w:ascii="Aptos" w:hAnsi="Aptos" w:cstheme="minorHAnsi"/>
        </w:rPr>
        <w:t xml:space="preserve">, </w:t>
      </w:r>
      <w:r w:rsidR="007F3A83">
        <w:rPr>
          <w:rFonts w:ascii="Aptos" w:hAnsi="Aptos" w:cstheme="minorHAnsi"/>
        </w:rPr>
        <w:t>with</w:t>
      </w:r>
      <w:r w:rsidR="007370F6">
        <w:rPr>
          <w:rFonts w:ascii="Aptos" w:hAnsi="Aptos" w:cstheme="minorHAnsi"/>
        </w:rPr>
        <w:t xml:space="preserve"> t</w:t>
      </w:r>
      <w:r>
        <w:rPr>
          <w:rFonts w:ascii="Aptos" w:hAnsi="Aptos" w:cstheme="minorHAnsi"/>
        </w:rPr>
        <w:t>he top 15 players receiv</w:t>
      </w:r>
      <w:r w:rsidR="007F3A83">
        <w:rPr>
          <w:rFonts w:ascii="Aptos" w:hAnsi="Aptos" w:cstheme="minorHAnsi"/>
        </w:rPr>
        <w:t xml:space="preserve">ing </w:t>
      </w:r>
      <w:r w:rsidR="00251D9A">
        <w:rPr>
          <w:rFonts w:ascii="Aptos" w:hAnsi="Aptos" w:cstheme="minorHAnsi"/>
        </w:rPr>
        <w:t>invitations</w:t>
      </w:r>
      <w:r>
        <w:rPr>
          <w:rFonts w:ascii="Aptos" w:hAnsi="Aptos" w:cstheme="minorHAnsi"/>
        </w:rPr>
        <w:t xml:space="preserve"> to participate in the Pathway to Progression Underclass Elite Showcase</w:t>
      </w:r>
      <w:r w:rsidR="00826DAC">
        <w:rPr>
          <w:rFonts w:ascii="Aptos" w:hAnsi="Aptos" w:cstheme="minorHAnsi"/>
        </w:rPr>
        <w:t xml:space="preserve">. </w:t>
      </w:r>
    </w:p>
    <w:p w14:paraId="12DBE90C" w14:textId="77777777" w:rsidR="001354B9" w:rsidRDefault="001354B9" w:rsidP="008B7C23">
      <w:pPr>
        <w:spacing w:after="0" w:line="276" w:lineRule="auto"/>
        <w:rPr>
          <w:rFonts w:ascii="Aptos" w:hAnsi="Aptos" w:cstheme="minorHAnsi"/>
        </w:rPr>
      </w:pPr>
    </w:p>
    <w:p w14:paraId="41FDA4A5" w14:textId="137DE8F5" w:rsidR="002C13E8" w:rsidRDefault="002C13E8" w:rsidP="008B7C23">
      <w:pPr>
        <w:spacing w:after="0" w:line="276" w:lineRule="auto"/>
        <w:rPr>
          <w:rFonts w:ascii="Aptos" w:hAnsi="Aptos" w:cstheme="minorHAnsi"/>
        </w:rPr>
      </w:pPr>
      <w:r>
        <w:rPr>
          <w:rFonts w:ascii="Aptos" w:hAnsi="Aptos" w:cstheme="minorHAnsi"/>
        </w:rPr>
        <w:lastRenderedPageBreak/>
        <w:t xml:space="preserve">The Underclass Elite Showcase will comprise of the top 15 players in the Underclass Elite Ranking, plus three exemptions to players registered in the rankings who participated in the Pathway to Progression Junior Development Program. The 54-hole event will be played </w:t>
      </w:r>
      <w:r w:rsidR="007F3A83">
        <w:rPr>
          <w:rFonts w:ascii="Aptos" w:hAnsi="Aptos" w:cstheme="minorHAnsi"/>
        </w:rPr>
        <w:t xml:space="preserve">July 13-16, 2026 </w:t>
      </w:r>
      <w:r>
        <w:rPr>
          <w:rFonts w:ascii="Aptos" w:hAnsi="Aptos" w:cstheme="minorHAnsi"/>
        </w:rPr>
        <w:t>at TPC Deere Run in Silvis, I</w:t>
      </w:r>
      <w:r w:rsidR="007F3A83">
        <w:rPr>
          <w:rFonts w:ascii="Aptos" w:hAnsi="Aptos" w:cstheme="minorHAnsi"/>
        </w:rPr>
        <w:t>llinois</w:t>
      </w:r>
      <w:r>
        <w:rPr>
          <w:rFonts w:ascii="Aptos" w:hAnsi="Aptos" w:cstheme="minorHAnsi"/>
        </w:rPr>
        <w:t>. The top five finishers of the event will receive an invitation to the Underclass Elite Performance Center Experience at the TPC Sawgrass Performance Center</w:t>
      </w:r>
      <w:r w:rsidR="007F3A83">
        <w:rPr>
          <w:rFonts w:ascii="Aptos" w:hAnsi="Aptos" w:cstheme="minorHAnsi"/>
        </w:rPr>
        <w:t xml:space="preserve"> in Ponte Vedra Beach, Florida</w:t>
      </w:r>
      <w:r>
        <w:rPr>
          <w:rFonts w:ascii="Aptos" w:hAnsi="Aptos" w:cstheme="minorHAnsi"/>
        </w:rPr>
        <w:t>.</w:t>
      </w:r>
    </w:p>
    <w:p w14:paraId="2BC7451C" w14:textId="77777777" w:rsidR="00E45590" w:rsidRDefault="00E45590" w:rsidP="002C065A">
      <w:pPr>
        <w:spacing w:after="0"/>
        <w:rPr>
          <w:rFonts w:ascii="Aptos" w:hAnsi="Aptos" w:cstheme="minorHAnsi"/>
        </w:rPr>
      </w:pPr>
    </w:p>
    <w:p w14:paraId="0FFFFF24" w14:textId="191364F9" w:rsidR="002C065A" w:rsidRPr="00E14A27" w:rsidRDefault="00232506" w:rsidP="002C065A">
      <w:pPr>
        <w:spacing w:after="0"/>
        <w:rPr>
          <w:rFonts w:ascii="Aptos" w:eastAsia="Times New Roman" w:hAnsi="Aptos" w:cstheme="minorHAnsi"/>
          <w:color w:val="000000"/>
        </w:rPr>
      </w:pPr>
      <w:r>
        <w:rPr>
          <w:rFonts w:ascii="Aptos" w:hAnsi="Aptos" w:cstheme="minorHAnsi"/>
        </w:rPr>
        <w:t>The</w:t>
      </w:r>
      <w:r w:rsidR="00D374D2" w:rsidRPr="00E14A27">
        <w:rPr>
          <w:rFonts w:ascii="Aptos" w:hAnsi="Aptos" w:cstheme="minorHAnsi"/>
        </w:rPr>
        <w:t xml:space="preserve"> Underclass Elite Ranking utilize</w:t>
      </w:r>
      <w:r w:rsidR="00041FEE">
        <w:rPr>
          <w:rFonts w:ascii="Aptos" w:hAnsi="Aptos" w:cstheme="minorHAnsi"/>
        </w:rPr>
        <w:t>s</w:t>
      </w:r>
      <w:r w:rsidR="00D374D2" w:rsidRPr="00E14A27">
        <w:rPr>
          <w:rFonts w:ascii="Aptos" w:hAnsi="Aptos" w:cstheme="minorHAnsi"/>
        </w:rPr>
        <w:t xml:space="preserve"> the CLIPPD platform to rank eligible</w:t>
      </w:r>
      <w:r w:rsidR="00C63E4E">
        <w:rPr>
          <w:rFonts w:ascii="Aptos" w:hAnsi="Aptos" w:cstheme="minorHAnsi"/>
        </w:rPr>
        <w:t xml:space="preserve"> </w:t>
      </w:r>
      <w:r w:rsidR="00D374D2" w:rsidRPr="00E14A27">
        <w:rPr>
          <w:rFonts w:ascii="Aptos" w:hAnsi="Aptos" w:cstheme="minorHAnsi"/>
        </w:rPr>
        <w:t>golfers via the Average Strokes Gained formula.</w:t>
      </w:r>
    </w:p>
    <w:p w14:paraId="024F83A6" w14:textId="77777777" w:rsidR="002C065A" w:rsidRPr="00E14A27" w:rsidRDefault="002C065A" w:rsidP="002C065A">
      <w:pPr>
        <w:spacing w:after="0"/>
        <w:rPr>
          <w:rFonts w:ascii="Aptos" w:eastAsia="Times New Roman" w:hAnsi="Aptos" w:cstheme="minorHAnsi"/>
          <w:color w:val="000000"/>
        </w:rPr>
      </w:pPr>
    </w:p>
    <w:p w14:paraId="2583285F" w14:textId="376FB243" w:rsidR="00997838" w:rsidRPr="00E14A27" w:rsidRDefault="00997838" w:rsidP="00FE1049">
      <w:pPr>
        <w:spacing w:after="0" w:line="276" w:lineRule="auto"/>
        <w:jc w:val="center"/>
        <w:rPr>
          <w:rFonts w:ascii="Aptos" w:hAnsi="Aptos"/>
        </w:rPr>
      </w:pPr>
      <w:r w:rsidRPr="00E14A27">
        <w:rPr>
          <w:rFonts w:ascii="Aptos" w:hAnsi="Aptos"/>
        </w:rPr>
        <w:t>###</w:t>
      </w:r>
    </w:p>
    <w:p w14:paraId="184FDA31" w14:textId="77777777" w:rsidR="00E45590" w:rsidRDefault="00E45590" w:rsidP="002C13E8">
      <w:pPr>
        <w:spacing w:after="0" w:line="278" w:lineRule="auto"/>
        <w:rPr>
          <w:rFonts w:ascii="Aptos" w:hAnsi="Aptos"/>
        </w:rPr>
      </w:pPr>
    </w:p>
    <w:p w14:paraId="6046901F" w14:textId="32D108EA" w:rsidR="004A42CB" w:rsidRDefault="004A42CB" w:rsidP="002C13E8">
      <w:pPr>
        <w:spacing w:after="0" w:line="278" w:lineRule="auto"/>
        <w:rPr>
          <w:rFonts w:ascii="Aptos" w:hAnsi="Aptos" w:cs="Calibri"/>
          <w:color w:val="000000"/>
          <w:kern w:val="2"/>
          <w:shd w:val="clear" w:color="auto" w:fill="FFFFFF"/>
          <w14:ligatures w14:val="standardContextual"/>
        </w:rPr>
      </w:pPr>
      <w:r w:rsidRPr="001533C8">
        <w:rPr>
          <w:rFonts w:ascii="Aptos" w:hAnsi="Aptos" w:cs="Calibri"/>
          <w:b/>
          <w:bCs/>
          <w:color w:val="000000"/>
          <w:kern w:val="2"/>
          <w:shd w:val="clear" w:color="auto" w:fill="FFFFFF"/>
          <w14:ligatures w14:val="standardContextual"/>
        </w:rPr>
        <w:t>About PGA TOUR</w:t>
      </w:r>
      <w:r w:rsidRPr="001533C8">
        <w:rPr>
          <w:rFonts w:ascii="Aptos" w:hAnsi="Aptos" w:cs="Calibri"/>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br/>
        <w:t>By showcasing golf’s greatest players, the PGA TOUR engages,</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inspires</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and positively impacts our fans, partners and communities worldwide.</w:t>
      </w:r>
    </w:p>
    <w:p w14:paraId="2FD47D9C" w14:textId="77777777" w:rsidR="007F3A83" w:rsidRPr="001533C8" w:rsidRDefault="007F3A83" w:rsidP="002C13E8">
      <w:pPr>
        <w:spacing w:after="0" w:line="278" w:lineRule="auto"/>
        <w:rPr>
          <w:rFonts w:ascii="Aptos" w:hAnsi="Aptos" w:cs="Calibri"/>
          <w:color w:val="000000"/>
          <w:kern w:val="2"/>
          <w:shd w:val="clear" w:color="auto" w:fill="FFFFFF"/>
          <w14:ligatures w14:val="standardContextual"/>
        </w:rPr>
      </w:pPr>
    </w:p>
    <w:p w14:paraId="61B003EF" w14:textId="3C93EA0E" w:rsidR="002C13E8" w:rsidRPr="001533C8" w:rsidRDefault="004A42CB" w:rsidP="002C13E8">
      <w:pPr>
        <w:spacing w:after="0" w:line="278" w:lineRule="auto"/>
        <w:rPr>
          <w:rFonts w:ascii="Aptos" w:hAnsi="Aptos" w:cs="Calibri"/>
          <w:color w:val="000000"/>
          <w:kern w:val="2"/>
          <w:shd w:val="clear" w:color="auto" w:fill="FFFFFF"/>
          <w14:ligatures w14:val="standardContextual"/>
        </w:rPr>
      </w:pPr>
      <w:r w:rsidRPr="001533C8">
        <w:rPr>
          <w:rFonts w:ascii="Aptos" w:hAnsi="Aptos" w:cs="Calibri"/>
          <w:color w:val="000000"/>
          <w:kern w:val="2"/>
          <w:shd w:val="clear" w:color="auto" w:fill="FFFFFF"/>
          <w14:ligatures w14:val="standardContextual"/>
        </w:rPr>
        <w:t>The PGA TOUR, headquartered in Ponte</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Vedra</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Beach, Florida, co-sanctions</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events</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on the PGA TOUR, PGA TOUR Champions, Korn Ferry Tour, PGA TOUR Americas and administers PGA TOUR Q-School presented by Korn Ferry and PGA TOUR University.</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PGA</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TOUR members represent the world’s best players, hailing from 28 countries and territories. Showcasing the biggest moments in the sport with history and legacy on the line, the PGA TOUR operates PGA TOUR Studios–a state-of-the-art production studio redefining golf content for fans worldwide—and has long-term domestic distribution partnerships for broadcast coverage on CBS, NBC and Golf Channel, with video streaming service on ESPN+ and additional coverage on multiple Free Ad-Supported Television (FAST) channels. Internationally,</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the</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PGA TOUR</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Studios-produced</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World</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Feed</w:t>
      </w:r>
      <w:r w:rsidRPr="001533C8">
        <w:rPr>
          <w:rFonts w:cs="Arial"/>
          <w:color w:val="000000"/>
          <w:kern w:val="2"/>
          <w:shd w:val="clear" w:color="auto" w:fill="FFFFFF"/>
          <w14:ligatures w14:val="standardContextual"/>
        </w:rPr>
        <w:t> </w:t>
      </w:r>
      <w:r w:rsidRPr="001533C8">
        <w:rPr>
          <w:rFonts w:ascii="Aptos" w:hAnsi="Aptos" w:cs="Calibri"/>
          <w:color w:val="000000"/>
          <w:kern w:val="2"/>
          <w:shd w:val="clear" w:color="auto" w:fill="FFFFFF"/>
          <w14:ligatures w14:val="standardContextual"/>
        </w:rPr>
        <w:t>is available across 200+ countries and territories in 30 languages via 39 broadcast and digital partners. To date, events across all Tours have generated more than $4 billion in charitable giving. Fans can follow the PGA TOUR at PGATOUR.COM, on the app and in multiple languages across their favorite social media pages.</w:t>
      </w:r>
    </w:p>
    <w:p w14:paraId="7EEDF69B" w14:textId="77777777" w:rsidR="002C13E8" w:rsidRPr="001533C8" w:rsidRDefault="002C13E8" w:rsidP="002C13E8">
      <w:pPr>
        <w:spacing w:after="0" w:line="276" w:lineRule="auto"/>
        <w:rPr>
          <w:rFonts w:ascii="Aptos" w:eastAsia="Times New Roman" w:hAnsi="Aptos" w:cstheme="minorHAnsi"/>
          <w:b/>
          <w:bCs/>
          <w:color w:val="000000"/>
        </w:rPr>
      </w:pPr>
    </w:p>
    <w:p w14:paraId="4E6CDD0C" w14:textId="33D3D4BF" w:rsidR="00CF575F" w:rsidRPr="001533C8" w:rsidRDefault="00CF575F" w:rsidP="002C13E8">
      <w:pPr>
        <w:spacing w:after="0" w:line="276" w:lineRule="auto"/>
        <w:rPr>
          <w:rFonts w:ascii="Aptos" w:eastAsia="Times New Roman" w:hAnsi="Aptos" w:cstheme="minorHAnsi"/>
          <w:b/>
          <w:bCs/>
          <w:color w:val="000000"/>
        </w:rPr>
      </w:pPr>
      <w:r w:rsidRPr="001533C8">
        <w:rPr>
          <w:rFonts w:ascii="Aptos" w:eastAsia="Times New Roman" w:hAnsi="Aptos" w:cstheme="minorHAnsi"/>
          <w:b/>
          <w:bCs/>
          <w:color w:val="000000"/>
        </w:rPr>
        <w:t>About the Pathway to Progression</w:t>
      </w:r>
      <w:r w:rsidRPr="001533C8">
        <w:rPr>
          <w:rFonts w:ascii="Aptos" w:eastAsia="Times New Roman" w:hAnsi="Aptos" w:cstheme="minorHAnsi"/>
          <w:b/>
          <w:bCs/>
          <w:color w:val="000000"/>
        </w:rPr>
        <w:br/>
      </w:r>
      <w:r w:rsidRPr="001533C8">
        <w:rPr>
          <w:rFonts w:ascii="Aptos" w:eastAsia="Times New Roman" w:hAnsi="Aptos" w:cstheme="minorHAnsi"/>
          <w:color w:val="000000"/>
        </w:rPr>
        <w:t xml:space="preserve">Formerly announced in March 2023, the PGA TOUR’s Pathway to Progression player development program is an initiative designed to identify and support underrepresented golf talent across the junior, collegiate and professional levels. The program provides access, resources, and competitive opportunities </w:t>
      </w:r>
      <w:r w:rsidR="00B4192D" w:rsidRPr="001533C8">
        <w:rPr>
          <w:rFonts w:ascii="Aptos" w:eastAsia="Times New Roman" w:hAnsi="Aptos" w:cstheme="minorHAnsi"/>
          <w:color w:val="000000"/>
        </w:rPr>
        <w:t>to help</w:t>
      </w:r>
      <w:r w:rsidRPr="001533C8">
        <w:rPr>
          <w:rFonts w:ascii="Aptos" w:eastAsia="Times New Roman" w:hAnsi="Aptos" w:cstheme="minorHAnsi"/>
          <w:color w:val="000000"/>
        </w:rPr>
        <w:t xml:space="preserve"> players advance through the amateur ranks. Through strategic alignments and partnerships, Pathway to Progression aims to build a stronger, more diverse pipeline of future TOUR professionals.</w:t>
      </w:r>
    </w:p>
    <w:p w14:paraId="5693202E" w14:textId="32A22A6B" w:rsidR="008E577F" w:rsidRPr="00E14A27" w:rsidRDefault="008E577F" w:rsidP="00717E9E">
      <w:pPr>
        <w:spacing w:after="0" w:line="276" w:lineRule="auto"/>
        <w:rPr>
          <w:rFonts w:ascii="Aptos" w:hAnsi="Aptos"/>
        </w:rPr>
      </w:pPr>
    </w:p>
    <w:sectPr w:rsidR="008E577F" w:rsidRPr="00E14A27" w:rsidSect="00DD69D9">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6A6B" w14:textId="77777777" w:rsidR="00A3444D" w:rsidRDefault="00A3444D" w:rsidP="0043231B">
      <w:pPr>
        <w:spacing w:after="0" w:line="240" w:lineRule="auto"/>
      </w:pPr>
      <w:r>
        <w:separator/>
      </w:r>
    </w:p>
  </w:endnote>
  <w:endnote w:type="continuationSeparator" w:id="0">
    <w:p w14:paraId="57ADD889" w14:textId="77777777" w:rsidR="00A3444D" w:rsidRDefault="00A3444D" w:rsidP="0043231B">
      <w:pPr>
        <w:spacing w:after="0" w:line="240" w:lineRule="auto"/>
      </w:pPr>
      <w:r>
        <w:continuationSeparator/>
      </w:r>
    </w:p>
  </w:endnote>
  <w:endnote w:type="continuationNotice" w:id="1">
    <w:p w14:paraId="4386FCFF" w14:textId="77777777" w:rsidR="00A3444D" w:rsidRDefault="00A34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4474" w14:textId="77777777" w:rsidR="00A3444D" w:rsidRDefault="00A3444D" w:rsidP="0043231B">
      <w:pPr>
        <w:spacing w:after="0" w:line="240" w:lineRule="auto"/>
      </w:pPr>
      <w:r>
        <w:separator/>
      </w:r>
    </w:p>
  </w:footnote>
  <w:footnote w:type="continuationSeparator" w:id="0">
    <w:p w14:paraId="6676E043" w14:textId="77777777" w:rsidR="00A3444D" w:rsidRDefault="00A3444D" w:rsidP="0043231B">
      <w:pPr>
        <w:spacing w:after="0" w:line="240" w:lineRule="auto"/>
      </w:pPr>
      <w:r>
        <w:continuationSeparator/>
      </w:r>
    </w:p>
  </w:footnote>
  <w:footnote w:type="continuationNotice" w:id="1">
    <w:p w14:paraId="31484F7C" w14:textId="77777777" w:rsidR="00A3444D" w:rsidRDefault="00A344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A23DA"/>
    <w:multiLevelType w:val="multilevel"/>
    <w:tmpl w:val="4B08D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24980"/>
    <w:multiLevelType w:val="hybridMultilevel"/>
    <w:tmpl w:val="F482D178"/>
    <w:lvl w:ilvl="0" w:tplc="AA201CCA">
      <w:start w:val="1"/>
      <w:numFmt w:val="bullet"/>
      <w:lvlText w:val=""/>
      <w:lvlJc w:val="left"/>
      <w:pPr>
        <w:ind w:left="720" w:hanging="360"/>
      </w:pPr>
      <w:rPr>
        <w:rFonts w:ascii="Symbol" w:hAnsi="Symbol" w:hint="default"/>
      </w:rPr>
    </w:lvl>
    <w:lvl w:ilvl="1" w:tplc="F5CC330A">
      <w:start w:val="1"/>
      <w:numFmt w:val="bullet"/>
      <w:lvlText w:val="o"/>
      <w:lvlJc w:val="left"/>
      <w:pPr>
        <w:ind w:left="1440" w:hanging="360"/>
      </w:pPr>
      <w:rPr>
        <w:rFonts w:ascii="Courier New" w:hAnsi="Courier New" w:hint="default"/>
      </w:rPr>
    </w:lvl>
    <w:lvl w:ilvl="2" w:tplc="7E54004C">
      <w:start w:val="1"/>
      <w:numFmt w:val="bullet"/>
      <w:lvlText w:val=""/>
      <w:lvlJc w:val="left"/>
      <w:pPr>
        <w:ind w:left="2160" w:hanging="360"/>
      </w:pPr>
      <w:rPr>
        <w:rFonts w:ascii="Wingdings" w:hAnsi="Wingdings" w:hint="default"/>
      </w:rPr>
    </w:lvl>
    <w:lvl w:ilvl="3" w:tplc="BB60D354">
      <w:start w:val="1"/>
      <w:numFmt w:val="bullet"/>
      <w:lvlText w:val=""/>
      <w:lvlJc w:val="left"/>
      <w:pPr>
        <w:ind w:left="2880" w:hanging="360"/>
      </w:pPr>
      <w:rPr>
        <w:rFonts w:ascii="Symbol" w:hAnsi="Symbol" w:hint="default"/>
      </w:rPr>
    </w:lvl>
    <w:lvl w:ilvl="4" w:tplc="C84CC162">
      <w:start w:val="1"/>
      <w:numFmt w:val="bullet"/>
      <w:lvlText w:val="o"/>
      <w:lvlJc w:val="left"/>
      <w:pPr>
        <w:ind w:left="3600" w:hanging="360"/>
      </w:pPr>
      <w:rPr>
        <w:rFonts w:ascii="Courier New" w:hAnsi="Courier New" w:hint="default"/>
      </w:rPr>
    </w:lvl>
    <w:lvl w:ilvl="5" w:tplc="49DCE68C">
      <w:start w:val="1"/>
      <w:numFmt w:val="bullet"/>
      <w:lvlText w:val=""/>
      <w:lvlJc w:val="left"/>
      <w:pPr>
        <w:ind w:left="4320" w:hanging="360"/>
      </w:pPr>
      <w:rPr>
        <w:rFonts w:ascii="Wingdings" w:hAnsi="Wingdings" w:hint="default"/>
      </w:rPr>
    </w:lvl>
    <w:lvl w:ilvl="6" w:tplc="12768F36">
      <w:start w:val="1"/>
      <w:numFmt w:val="bullet"/>
      <w:lvlText w:val=""/>
      <w:lvlJc w:val="left"/>
      <w:pPr>
        <w:ind w:left="5040" w:hanging="360"/>
      </w:pPr>
      <w:rPr>
        <w:rFonts w:ascii="Symbol" w:hAnsi="Symbol" w:hint="default"/>
      </w:rPr>
    </w:lvl>
    <w:lvl w:ilvl="7" w:tplc="9CC27010">
      <w:start w:val="1"/>
      <w:numFmt w:val="bullet"/>
      <w:lvlText w:val="o"/>
      <w:lvlJc w:val="left"/>
      <w:pPr>
        <w:ind w:left="5760" w:hanging="360"/>
      </w:pPr>
      <w:rPr>
        <w:rFonts w:ascii="Courier New" w:hAnsi="Courier New" w:hint="default"/>
      </w:rPr>
    </w:lvl>
    <w:lvl w:ilvl="8" w:tplc="8626F38E">
      <w:start w:val="1"/>
      <w:numFmt w:val="bullet"/>
      <w:lvlText w:val=""/>
      <w:lvlJc w:val="left"/>
      <w:pPr>
        <w:ind w:left="6480" w:hanging="360"/>
      </w:pPr>
      <w:rPr>
        <w:rFonts w:ascii="Wingdings" w:hAnsi="Wingdings" w:hint="default"/>
      </w:rPr>
    </w:lvl>
  </w:abstractNum>
  <w:abstractNum w:abstractNumId="2" w15:restartNumberingAfterBreak="0">
    <w:nsid w:val="2E122292"/>
    <w:multiLevelType w:val="multilevel"/>
    <w:tmpl w:val="D87CA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F4E35"/>
    <w:multiLevelType w:val="hybridMultilevel"/>
    <w:tmpl w:val="2A8C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581CE6"/>
    <w:multiLevelType w:val="multilevel"/>
    <w:tmpl w:val="A498D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72C36FA"/>
    <w:multiLevelType w:val="multilevel"/>
    <w:tmpl w:val="A5A67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3404739">
    <w:abstractNumId w:val="3"/>
  </w:num>
  <w:num w:numId="2" w16cid:durableId="2109809436">
    <w:abstractNumId w:val="2"/>
  </w:num>
  <w:num w:numId="3" w16cid:durableId="420757684">
    <w:abstractNumId w:val="5"/>
  </w:num>
  <w:num w:numId="4" w16cid:durableId="182787770">
    <w:abstractNumId w:val="1"/>
  </w:num>
  <w:num w:numId="5" w16cid:durableId="1177962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18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E4"/>
    <w:rsid w:val="00003EA7"/>
    <w:rsid w:val="00004B39"/>
    <w:rsid w:val="00005D1A"/>
    <w:rsid w:val="00013633"/>
    <w:rsid w:val="00020E1F"/>
    <w:rsid w:val="000219A9"/>
    <w:rsid w:val="00022353"/>
    <w:rsid w:val="00024F02"/>
    <w:rsid w:val="0002505F"/>
    <w:rsid w:val="000305EC"/>
    <w:rsid w:val="00036201"/>
    <w:rsid w:val="0003778F"/>
    <w:rsid w:val="00040469"/>
    <w:rsid w:val="00040DB0"/>
    <w:rsid w:val="00041383"/>
    <w:rsid w:val="00041963"/>
    <w:rsid w:val="00041FEE"/>
    <w:rsid w:val="0004487C"/>
    <w:rsid w:val="00045F89"/>
    <w:rsid w:val="00046457"/>
    <w:rsid w:val="000509F6"/>
    <w:rsid w:val="000524CD"/>
    <w:rsid w:val="000531F0"/>
    <w:rsid w:val="00054126"/>
    <w:rsid w:val="000544A4"/>
    <w:rsid w:val="00054DC8"/>
    <w:rsid w:val="0005614F"/>
    <w:rsid w:val="000567C9"/>
    <w:rsid w:val="00056ECB"/>
    <w:rsid w:val="000576B1"/>
    <w:rsid w:val="00060030"/>
    <w:rsid w:val="00065590"/>
    <w:rsid w:val="0006683C"/>
    <w:rsid w:val="00071829"/>
    <w:rsid w:val="000771A1"/>
    <w:rsid w:val="000772E8"/>
    <w:rsid w:val="00080E11"/>
    <w:rsid w:val="0008219F"/>
    <w:rsid w:val="0008415F"/>
    <w:rsid w:val="0008525C"/>
    <w:rsid w:val="000869DD"/>
    <w:rsid w:val="00086ABD"/>
    <w:rsid w:val="000912C3"/>
    <w:rsid w:val="000927F0"/>
    <w:rsid w:val="00092B12"/>
    <w:rsid w:val="00093E0B"/>
    <w:rsid w:val="00095A11"/>
    <w:rsid w:val="00096418"/>
    <w:rsid w:val="000A03C5"/>
    <w:rsid w:val="000A23B8"/>
    <w:rsid w:val="000A24BA"/>
    <w:rsid w:val="000A377D"/>
    <w:rsid w:val="000A4932"/>
    <w:rsid w:val="000B3833"/>
    <w:rsid w:val="000B4BD0"/>
    <w:rsid w:val="000B4F33"/>
    <w:rsid w:val="000B6D45"/>
    <w:rsid w:val="000B7B12"/>
    <w:rsid w:val="000C064E"/>
    <w:rsid w:val="000C4968"/>
    <w:rsid w:val="000C532E"/>
    <w:rsid w:val="000C5EB7"/>
    <w:rsid w:val="000C6869"/>
    <w:rsid w:val="000D07B6"/>
    <w:rsid w:val="000D197E"/>
    <w:rsid w:val="000D2F45"/>
    <w:rsid w:val="000D39B2"/>
    <w:rsid w:val="000D4145"/>
    <w:rsid w:val="000D5B15"/>
    <w:rsid w:val="000E2697"/>
    <w:rsid w:val="000E35A2"/>
    <w:rsid w:val="000E3720"/>
    <w:rsid w:val="000E3FA1"/>
    <w:rsid w:val="000E605E"/>
    <w:rsid w:val="000F3881"/>
    <w:rsid w:val="000F39E4"/>
    <w:rsid w:val="000F4AF0"/>
    <w:rsid w:val="000F7438"/>
    <w:rsid w:val="000F76D5"/>
    <w:rsid w:val="00100565"/>
    <w:rsid w:val="00100B2B"/>
    <w:rsid w:val="001011B1"/>
    <w:rsid w:val="001062D0"/>
    <w:rsid w:val="00107646"/>
    <w:rsid w:val="0011139D"/>
    <w:rsid w:val="001113E6"/>
    <w:rsid w:val="00111A20"/>
    <w:rsid w:val="001122EA"/>
    <w:rsid w:val="001139F5"/>
    <w:rsid w:val="001159AA"/>
    <w:rsid w:val="00120E56"/>
    <w:rsid w:val="001219E4"/>
    <w:rsid w:val="00123A6D"/>
    <w:rsid w:val="001259FD"/>
    <w:rsid w:val="00126A25"/>
    <w:rsid w:val="00126DBB"/>
    <w:rsid w:val="00130F11"/>
    <w:rsid w:val="00131C72"/>
    <w:rsid w:val="0013286E"/>
    <w:rsid w:val="00132A71"/>
    <w:rsid w:val="001338CF"/>
    <w:rsid w:val="00133998"/>
    <w:rsid w:val="00134527"/>
    <w:rsid w:val="001354B9"/>
    <w:rsid w:val="001359A3"/>
    <w:rsid w:val="00135BB6"/>
    <w:rsid w:val="0014132C"/>
    <w:rsid w:val="001413E9"/>
    <w:rsid w:val="001420CD"/>
    <w:rsid w:val="001533C8"/>
    <w:rsid w:val="001547A5"/>
    <w:rsid w:val="00155463"/>
    <w:rsid w:val="001558DD"/>
    <w:rsid w:val="0016291E"/>
    <w:rsid w:val="00163BBC"/>
    <w:rsid w:val="0016429E"/>
    <w:rsid w:val="00171868"/>
    <w:rsid w:val="001830B9"/>
    <w:rsid w:val="001844DD"/>
    <w:rsid w:val="00184DFF"/>
    <w:rsid w:val="00190689"/>
    <w:rsid w:val="00190C35"/>
    <w:rsid w:val="0019293D"/>
    <w:rsid w:val="00193917"/>
    <w:rsid w:val="00194245"/>
    <w:rsid w:val="00195177"/>
    <w:rsid w:val="00197173"/>
    <w:rsid w:val="001A0391"/>
    <w:rsid w:val="001A1CDC"/>
    <w:rsid w:val="001A4CB4"/>
    <w:rsid w:val="001B14ED"/>
    <w:rsid w:val="001B17A4"/>
    <w:rsid w:val="001B4C6A"/>
    <w:rsid w:val="001B604F"/>
    <w:rsid w:val="001B69FB"/>
    <w:rsid w:val="001C29A6"/>
    <w:rsid w:val="001C655F"/>
    <w:rsid w:val="001D0368"/>
    <w:rsid w:val="001D28AB"/>
    <w:rsid w:val="001D31FD"/>
    <w:rsid w:val="001E14AA"/>
    <w:rsid w:val="001E3A77"/>
    <w:rsid w:val="001E613D"/>
    <w:rsid w:val="001E7008"/>
    <w:rsid w:val="001E7D8C"/>
    <w:rsid w:val="001F4113"/>
    <w:rsid w:val="001F4FE6"/>
    <w:rsid w:val="00200964"/>
    <w:rsid w:val="00203677"/>
    <w:rsid w:val="00204A2E"/>
    <w:rsid w:val="0020513A"/>
    <w:rsid w:val="0020765D"/>
    <w:rsid w:val="002102CD"/>
    <w:rsid w:val="00212B82"/>
    <w:rsid w:val="00212EBD"/>
    <w:rsid w:val="00215E10"/>
    <w:rsid w:val="00223D94"/>
    <w:rsid w:val="00231FED"/>
    <w:rsid w:val="00232506"/>
    <w:rsid w:val="002332A7"/>
    <w:rsid w:val="00234050"/>
    <w:rsid w:val="00235753"/>
    <w:rsid w:val="00242072"/>
    <w:rsid w:val="0024218A"/>
    <w:rsid w:val="00244A95"/>
    <w:rsid w:val="00251D9A"/>
    <w:rsid w:val="00255DA2"/>
    <w:rsid w:val="00262EF9"/>
    <w:rsid w:val="00264255"/>
    <w:rsid w:val="00267958"/>
    <w:rsid w:val="00271EEE"/>
    <w:rsid w:val="00280D33"/>
    <w:rsid w:val="002831BA"/>
    <w:rsid w:val="00284252"/>
    <w:rsid w:val="00285BEE"/>
    <w:rsid w:val="00286DA3"/>
    <w:rsid w:val="002910CB"/>
    <w:rsid w:val="00292E4E"/>
    <w:rsid w:val="00296749"/>
    <w:rsid w:val="00297898"/>
    <w:rsid w:val="00297A47"/>
    <w:rsid w:val="002A2780"/>
    <w:rsid w:val="002A38BC"/>
    <w:rsid w:val="002B0137"/>
    <w:rsid w:val="002B3960"/>
    <w:rsid w:val="002B469A"/>
    <w:rsid w:val="002B6660"/>
    <w:rsid w:val="002B6D43"/>
    <w:rsid w:val="002C0574"/>
    <w:rsid w:val="002C065A"/>
    <w:rsid w:val="002C10CE"/>
    <w:rsid w:val="002C13E8"/>
    <w:rsid w:val="002C7465"/>
    <w:rsid w:val="002C783F"/>
    <w:rsid w:val="002D2CCF"/>
    <w:rsid w:val="002D52E5"/>
    <w:rsid w:val="002D5545"/>
    <w:rsid w:val="002D7694"/>
    <w:rsid w:val="002E0060"/>
    <w:rsid w:val="002E04EE"/>
    <w:rsid w:val="002E0B2A"/>
    <w:rsid w:val="002E2BA8"/>
    <w:rsid w:val="002F6E12"/>
    <w:rsid w:val="00304418"/>
    <w:rsid w:val="00305355"/>
    <w:rsid w:val="003054C1"/>
    <w:rsid w:val="00306119"/>
    <w:rsid w:val="003067F1"/>
    <w:rsid w:val="00306D09"/>
    <w:rsid w:val="00315020"/>
    <w:rsid w:val="00315375"/>
    <w:rsid w:val="00315A9A"/>
    <w:rsid w:val="00321AE5"/>
    <w:rsid w:val="00323313"/>
    <w:rsid w:val="00323CCF"/>
    <w:rsid w:val="00324423"/>
    <w:rsid w:val="00326687"/>
    <w:rsid w:val="00333C4F"/>
    <w:rsid w:val="003359F9"/>
    <w:rsid w:val="00335A56"/>
    <w:rsid w:val="00337D1E"/>
    <w:rsid w:val="0034129D"/>
    <w:rsid w:val="00345E6A"/>
    <w:rsid w:val="00346191"/>
    <w:rsid w:val="00346386"/>
    <w:rsid w:val="003520E6"/>
    <w:rsid w:val="003543F4"/>
    <w:rsid w:val="003553F9"/>
    <w:rsid w:val="003570D2"/>
    <w:rsid w:val="00357C2D"/>
    <w:rsid w:val="00360BA3"/>
    <w:rsid w:val="003649D0"/>
    <w:rsid w:val="00365ED9"/>
    <w:rsid w:val="0036656E"/>
    <w:rsid w:val="00371377"/>
    <w:rsid w:val="00373687"/>
    <w:rsid w:val="0037422B"/>
    <w:rsid w:val="00374818"/>
    <w:rsid w:val="003755D9"/>
    <w:rsid w:val="00375C1F"/>
    <w:rsid w:val="003772E7"/>
    <w:rsid w:val="00380696"/>
    <w:rsid w:val="00380B25"/>
    <w:rsid w:val="0038144D"/>
    <w:rsid w:val="003818C8"/>
    <w:rsid w:val="00384226"/>
    <w:rsid w:val="00391001"/>
    <w:rsid w:val="003910D2"/>
    <w:rsid w:val="003943B4"/>
    <w:rsid w:val="00394A64"/>
    <w:rsid w:val="003A08BD"/>
    <w:rsid w:val="003A0D07"/>
    <w:rsid w:val="003A0FB2"/>
    <w:rsid w:val="003A2954"/>
    <w:rsid w:val="003A38D1"/>
    <w:rsid w:val="003A637C"/>
    <w:rsid w:val="003A6949"/>
    <w:rsid w:val="003B02F7"/>
    <w:rsid w:val="003B28DA"/>
    <w:rsid w:val="003B2A95"/>
    <w:rsid w:val="003B2D8C"/>
    <w:rsid w:val="003B4B58"/>
    <w:rsid w:val="003B4C3F"/>
    <w:rsid w:val="003C0CE6"/>
    <w:rsid w:val="003C16A3"/>
    <w:rsid w:val="003C26C3"/>
    <w:rsid w:val="003C4AA4"/>
    <w:rsid w:val="003C553D"/>
    <w:rsid w:val="003D02C3"/>
    <w:rsid w:val="003D57FF"/>
    <w:rsid w:val="003D5B19"/>
    <w:rsid w:val="003D69B2"/>
    <w:rsid w:val="003E087B"/>
    <w:rsid w:val="003E1E98"/>
    <w:rsid w:val="003E369A"/>
    <w:rsid w:val="003E683A"/>
    <w:rsid w:val="003F19C3"/>
    <w:rsid w:val="0040018D"/>
    <w:rsid w:val="0040192B"/>
    <w:rsid w:val="00402BEE"/>
    <w:rsid w:val="00403A35"/>
    <w:rsid w:val="00403FF0"/>
    <w:rsid w:val="004046DA"/>
    <w:rsid w:val="00411670"/>
    <w:rsid w:val="004219A2"/>
    <w:rsid w:val="00421E89"/>
    <w:rsid w:val="00422C0F"/>
    <w:rsid w:val="00426E43"/>
    <w:rsid w:val="0043110A"/>
    <w:rsid w:val="0043231B"/>
    <w:rsid w:val="0044198C"/>
    <w:rsid w:val="004422A1"/>
    <w:rsid w:val="00444F6A"/>
    <w:rsid w:val="00447D87"/>
    <w:rsid w:val="00460902"/>
    <w:rsid w:val="004617F6"/>
    <w:rsid w:val="00464489"/>
    <w:rsid w:val="0046561D"/>
    <w:rsid w:val="00471E65"/>
    <w:rsid w:val="004720D6"/>
    <w:rsid w:val="0048653B"/>
    <w:rsid w:val="00486C2F"/>
    <w:rsid w:val="0048799F"/>
    <w:rsid w:val="004949CA"/>
    <w:rsid w:val="00496B55"/>
    <w:rsid w:val="00497125"/>
    <w:rsid w:val="004A3000"/>
    <w:rsid w:val="004A42CB"/>
    <w:rsid w:val="004A50F4"/>
    <w:rsid w:val="004A7FF5"/>
    <w:rsid w:val="004B263E"/>
    <w:rsid w:val="004B3058"/>
    <w:rsid w:val="004B3996"/>
    <w:rsid w:val="004B4DFB"/>
    <w:rsid w:val="004C4BC1"/>
    <w:rsid w:val="004C7301"/>
    <w:rsid w:val="004D35C9"/>
    <w:rsid w:val="004E17DA"/>
    <w:rsid w:val="004E1F2C"/>
    <w:rsid w:val="004E2645"/>
    <w:rsid w:val="004E2C9E"/>
    <w:rsid w:val="004E5ACC"/>
    <w:rsid w:val="004F0D0A"/>
    <w:rsid w:val="004F17B8"/>
    <w:rsid w:val="004F3804"/>
    <w:rsid w:val="004F40B3"/>
    <w:rsid w:val="004F6330"/>
    <w:rsid w:val="004F7855"/>
    <w:rsid w:val="005026DD"/>
    <w:rsid w:val="005102BA"/>
    <w:rsid w:val="00511479"/>
    <w:rsid w:val="00511A5A"/>
    <w:rsid w:val="0051246F"/>
    <w:rsid w:val="005166B1"/>
    <w:rsid w:val="00516B5F"/>
    <w:rsid w:val="00524801"/>
    <w:rsid w:val="005274BE"/>
    <w:rsid w:val="00527522"/>
    <w:rsid w:val="00531380"/>
    <w:rsid w:val="00534F92"/>
    <w:rsid w:val="0053719A"/>
    <w:rsid w:val="00537238"/>
    <w:rsid w:val="005377E5"/>
    <w:rsid w:val="00540281"/>
    <w:rsid w:val="0054165E"/>
    <w:rsid w:val="00543B62"/>
    <w:rsid w:val="005452C5"/>
    <w:rsid w:val="0054576B"/>
    <w:rsid w:val="00552553"/>
    <w:rsid w:val="00552630"/>
    <w:rsid w:val="005544F0"/>
    <w:rsid w:val="005558E8"/>
    <w:rsid w:val="00556B98"/>
    <w:rsid w:val="00563CDD"/>
    <w:rsid w:val="005643F8"/>
    <w:rsid w:val="005716E1"/>
    <w:rsid w:val="00571DEF"/>
    <w:rsid w:val="0057241C"/>
    <w:rsid w:val="005739B1"/>
    <w:rsid w:val="00576425"/>
    <w:rsid w:val="00581654"/>
    <w:rsid w:val="0058243A"/>
    <w:rsid w:val="00583984"/>
    <w:rsid w:val="00587E21"/>
    <w:rsid w:val="00592BE9"/>
    <w:rsid w:val="00592D36"/>
    <w:rsid w:val="00593679"/>
    <w:rsid w:val="00596B95"/>
    <w:rsid w:val="005A1E6E"/>
    <w:rsid w:val="005A1FB6"/>
    <w:rsid w:val="005A2493"/>
    <w:rsid w:val="005A6389"/>
    <w:rsid w:val="005B2113"/>
    <w:rsid w:val="005B221A"/>
    <w:rsid w:val="005B2EF9"/>
    <w:rsid w:val="005B3F62"/>
    <w:rsid w:val="005B3FD7"/>
    <w:rsid w:val="005C0E18"/>
    <w:rsid w:val="005C1119"/>
    <w:rsid w:val="005C3D01"/>
    <w:rsid w:val="005C49DA"/>
    <w:rsid w:val="005C6586"/>
    <w:rsid w:val="005C79A9"/>
    <w:rsid w:val="005D1A4F"/>
    <w:rsid w:val="005D1B6D"/>
    <w:rsid w:val="005D3402"/>
    <w:rsid w:val="005D7BC9"/>
    <w:rsid w:val="005F229C"/>
    <w:rsid w:val="005F26F7"/>
    <w:rsid w:val="0060134B"/>
    <w:rsid w:val="0060192E"/>
    <w:rsid w:val="00602DA3"/>
    <w:rsid w:val="00605B6D"/>
    <w:rsid w:val="00610414"/>
    <w:rsid w:val="00610F6D"/>
    <w:rsid w:val="006125D6"/>
    <w:rsid w:val="00621A8E"/>
    <w:rsid w:val="00621DE0"/>
    <w:rsid w:val="0063325E"/>
    <w:rsid w:val="00633CD6"/>
    <w:rsid w:val="006343BE"/>
    <w:rsid w:val="006350FA"/>
    <w:rsid w:val="00637842"/>
    <w:rsid w:val="0064272D"/>
    <w:rsid w:val="00642D55"/>
    <w:rsid w:val="00644A28"/>
    <w:rsid w:val="006456DA"/>
    <w:rsid w:val="00645BF5"/>
    <w:rsid w:val="00645DDA"/>
    <w:rsid w:val="00647714"/>
    <w:rsid w:val="0065090E"/>
    <w:rsid w:val="00661FFE"/>
    <w:rsid w:val="00667FF6"/>
    <w:rsid w:val="00671D3B"/>
    <w:rsid w:val="0067663F"/>
    <w:rsid w:val="00682228"/>
    <w:rsid w:val="006823E4"/>
    <w:rsid w:val="00682582"/>
    <w:rsid w:val="006847E2"/>
    <w:rsid w:val="00685CD0"/>
    <w:rsid w:val="0068617D"/>
    <w:rsid w:val="00687936"/>
    <w:rsid w:val="006906DD"/>
    <w:rsid w:val="00691834"/>
    <w:rsid w:val="00695F80"/>
    <w:rsid w:val="006A3A0F"/>
    <w:rsid w:val="006A4FF3"/>
    <w:rsid w:val="006A5150"/>
    <w:rsid w:val="006A556E"/>
    <w:rsid w:val="006B039D"/>
    <w:rsid w:val="006B32BF"/>
    <w:rsid w:val="006B3AE4"/>
    <w:rsid w:val="006B4EB5"/>
    <w:rsid w:val="006B538A"/>
    <w:rsid w:val="006C0FCC"/>
    <w:rsid w:val="006C2BC6"/>
    <w:rsid w:val="006C2F8E"/>
    <w:rsid w:val="006C43CA"/>
    <w:rsid w:val="006C6702"/>
    <w:rsid w:val="006D1572"/>
    <w:rsid w:val="006D19C5"/>
    <w:rsid w:val="006D4241"/>
    <w:rsid w:val="006D47A8"/>
    <w:rsid w:val="006D4E28"/>
    <w:rsid w:val="006D58DE"/>
    <w:rsid w:val="006D69AA"/>
    <w:rsid w:val="006D7980"/>
    <w:rsid w:val="006D7D44"/>
    <w:rsid w:val="006E2F51"/>
    <w:rsid w:val="006E420B"/>
    <w:rsid w:val="006E598D"/>
    <w:rsid w:val="006E6FEA"/>
    <w:rsid w:val="006F0332"/>
    <w:rsid w:val="006F1B0F"/>
    <w:rsid w:val="006F1D68"/>
    <w:rsid w:val="006F21CA"/>
    <w:rsid w:val="006F4937"/>
    <w:rsid w:val="006F5896"/>
    <w:rsid w:val="006F7A26"/>
    <w:rsid w:val="00702006"/>
    <w:rsid w:val="007056AD"/>
    <w:rsid w:val="00706D0F"/>
    <w:rsid w:val="00712CAA"/>
    <w:rsid w:val="0071342F"/>
    <w:rsid w:val="00714CB4"/>
    <w:rsid w:val="00716F30"/>
    <w:rsid w:val="00716FA9"/>
    <w:rsid w:val="00717878"/>
    <w:rsid w:val="00717E9E"/>
    <w:rsid w:val="007201DF"/>
    <w:rsid w:val="0072149C"/>
    <w:rsid w:val="007214E2"/>
    <w:rsid w:val="007220C1"/>
    <w:rsid w:val="0072287F"/>
    <w:rsid w:val="00723E3A"/>
    <w:rsid w:val="00725D78"/>
    <w:rsid w:val="007266C9"/>
    <w:rsid w:val="00731CB5"/>
    <w:rsid w:val="00732296"/>
    <w:rsid w:val="0073396E"/>
    <w:rsid w:val="007370F6"/>
    <w:rsid w:val="0073774F"/>
    <w:rsid w:val="00740022"/>
    <w:rsid w:val="00740409"/>
    <w:rsid w:val="00743A21"/>
    <w:rsid w:val="007449CA"/>
    <w:rsid w:val="00744D16"/>
    <w:rsid w:val="007450F5"/>
    <w:rsid w:val="0075068E"/>
    <w:rsid w:val="00752F59"/>
    <w:rsid w:val="00754BDA"/>
    <w:rsid w:val="007554F0"/>
    <w:rsid w:val="007571ED"/>
    <w:rsid w:val="00757BAE"/>
    <w:rsid w:val="00761937"/>
    <w:rsid w:val="00762A48"/>
    <w:rsid w:val="00762AEC"/>
    <w:rsid w:val="00764F5E"/>
    <w:rsid w:val="00771100"/>
    <w:rsid w:val="0077778D"/>
    <w:rsid w:val="0078428C"/>
    <w:rsid w:val="0078449A"/>
    <w:rsid w:val="00786B2D"/>
    <w:rsid w:val="00786DFE"/>
    <w:rsid w:val="00787A10"/>
    <w:rsid w:val="007A0866"/>
    <w:rsid w:val="007A3148"/>
    <w:rsid w:val="007A3275"/>
    <w:rsid w:val="007A3610"/>
    <w:rsid w:val="007A3AF1"/>
    <w:rsid w:val="007A3BAB"/>
    <w:rsid w:val="007A3C10"/>
    <w:rsid w:val="007A6F3F"/>
    <w:rsid w:val="007B0F6C"/>
    <w:rsid w:val="007B1289"/>
    <w:rsid w:val="007B2A4B"/>
    <w:rsid w:val="007B4403"/>
    <w:rsid w:val="007B585F"/>
    <w:rsid w:val="007B62A4"/>
    <w:rsid w:val="007C01C4"/>
    <w:rsid w:val="007C331F"/>
    <w:rsid w:val="007D4DD4"/>
    <w:rsid w:val="007E03F2"/>
    <w:rsid w:val="007E0C6E"/>
    <w:rsid w:val="007E16D6"/>
    <w:rsid w:val="007E2F25"/>
    <w:rsid w:val="007E2F40"/>
    <w:rsid w:val="007E3D1B"/>
    <w:rsid w:val="007F14CB"/>
    <w:rsid w:val="007F2643"/>
    <w:rsid w:val="007F3A83"/>
    <w:rsid w:val="007F4E96"/>
    <w:rsid w:val="00800505"/>
    <w:rsid w:val="00801E37"/>
    <w:rsid w:val="008028D8"/>
    <w:rsid w:val="00802B9B"/>
    <w:rsid w:val="008039BC"/>
    <w:rsid w:val="008130F5"/>
    <w:rsid w:val="00813AAF"/>
    <w:rsid w:val="008161EF"/>
    <w:rsid w:val="00820436"/>
    <w:rsid w:val="00821AD8"/>
    <w:rsid w:val="00823CE8"/>
    <w:rsid w:val="008250E7"/>
    <w:rsid w:val="00826DAC"/>
    <w:rsid w:val="0083124E"/>
    <w:rsid w:val="00832210"/>
    <w:rsid w:val="008330DA"/>
    <w:rsid w:val="0083314C"/>
    <w:rsid w:val="00834D45"/>
    <w:rsid w:val="00840538"/>
    <w:rsid w:val="008421C1"/>
    <w:rsid w:val="00842707"/>
    <w:rsid w:val="00844B64"/>
    <w:rsid w:val="008462E7"/>
    <w:rsid w:val="00847F72"/>
    <w:rsid w:val="00856C49"/>
    <w:rsid w:val="00862C43"/>
    <w:rsid w:val="0086396F"/>
    <w:rsid w:val="00863BFC"/>
    <w:rsid w:val="008663EC"/>
    <w:rsid w:val="0086786C"/>
    <w:rsid w:val="00872E56"/>
    <w:rsid w:val="00873464"/>
    <w:rsid w:val="008744B3"/>
    <w:rsid w:val="00875544"/>
    <w:rsid w:val="008762E4"/>
    <w:rsid w:val="00881E8C"/>
    <w:rsid w:val="00886F57"/>
    <w:rsid w:val="00887455"/>
    <w:rsid w:val="008924E4"/>
    <w:rsid w:val="00892C32"/>
    <w:rsid w:val="008A08D3"/>
    <w:rsid w:val="008A17CE"/>
    <w:rsid w:val="008A31B2"/>
    <w:rsid w:val="008B3A9F"/>
    <w:rsid w:val="008B514F"/>
    <w:rsid w:val="008B7C23"/>
    <w:rsid w:val="008C206F"/>
    <w:rsid w:val="008C226C"/>
    <w:rsid w:val="008C789C"/>
    <w:rsid w:val="008D0365"/>
    <w:rsid w:val="008D3152"/>
    <w:rsid w:val="008D40C3"/>
    <w:rsid w:val="008D40CA"/>
    <w:rsid w:val="008D472D"/>
    <w:rsid w:val="008D4971"/>
    <w:rsid w:val="008D5C09"/>
    <w:rsid w:val="008D6953"/>
    <w:rsid w:val="008D6CFB"/>
    <w:rsid w:val="008E0227"/>
    <w:rsid w:val="008E0B03"/>
    <w:rsid w:val="008E0BF5"/>
    <w:rsid w:val="008E31AD"/>
    <w:rsid w:val="008E3385"/>
    <w:rsid w:val="008E4241"/>
    <w:rsid w:val="008E577F"/>
    <w:rsid w:val="008E5D78"/>
    <w:rsid w:val="008F05E4"/>
    <w:rsid w:val="008F1F38"/>
    <w:rsid w:val="008F1F48"/>
    <w:rsid w:val="008F217D"/>
    <w:rsid w:val="00907433"/>
    <w:rsid w:val="00915A7E"/>
    <w:rsid w:val="009173B4"/>
    <w:rsid w:val="009224E2"/>
    <w:rsid w:val="00923BD7"/>
    <w:rsid w:val="00924D47"/>
    <w:rsid w:val="00925AF0"/>
    <w:rsid w:val="0092681A"/>
    <w:rsid w:val="00927BB4"/>
    <w:rsid w:val="00931AF5"/>
    <w:rsid w:val="009321B8"/>
    <w:rsid w:val="00940487"/>
    <w:rsid w:val="00941501"/>
    <w:rsid w:val="00945C6D"/>
    <w:rsid w:val="009468AF"/>
    <w:rsid w:val="00952389"/>
    <w:rsid w:val="0095326D"/>
    <w:rsid w:val="00954C46"/>
    <w:rsid w:val="00956418"/>
    <w:rsid w:val="00956EAE"/>
    <w:rsid w:val="009572B3"/>
    <w:rsid w:val="0096691A"/>
    <w:rsid w:val="00972911"/>
    <w:rsid w:val="00972E41"/>
    <w:rsid w:val="0097460D"/>
    <w:rsid w:val="00976121"/>
    <w:rsid w:val="0098270E"/>
    <w:rsid w:val="009844DB"/>
    <w:rsid w:val="00984A2A"/>
    <w:rsid w:val="0099009B"/>
    <w:rsid w:val="0099388D"/>
    <w:rsid w:val="0099516A"/>
    <w:rsid w:val="0099585A"/>
    <w:rsid w:val="00996B6F"/>
    <w:rsid w:val="00997838"/>
    <w:rsid w:val="009A266D"/>
    <w:rsid w:val="009A3265"/>
    <w:rsid w:val="009A5530"/>
    <w:rsid w:val="009A6D3D"/>
    <w:rsid w:val="009A7606"/>
    <w:rsid w:val="009B36CA"/>
    <w:rsid w:val="009B4A72"/>
    <w:rsid w:val="009B676F"/>
    <w:rsid w:val="009C0E3D"/>
    <w:rsid w:val="009C1ECD"/>
    <w:rsid w:val="009C37E9"/>
    <w:rsid w:val="009C4D6D"/>
    <w:rsid w:val="009C4E41"/>
    <w:rsid w:val="009D1E0F"/>
    <w:rsid w:val="009D33DD"/>
    <w:rsid w:val="009D4372"/>
    <w:rsid w:val="009D477E"/>
    <w:rsid w:val="009D7D4A"/>
    <w:rsid w:val="009E0DF5"/>
    <w:rsid w:val="009E1288"/>
    <w:rsid w:val="009E32C8"/>
    <w:rsid w:val="009E5188"/>
    <w:rsid w:val="009E67BA"/>
    <w:rsid w:val="009F3B7E"/>
    <w:rsid w:val="009F4CD8"/>
    <w:rsid w:val="009F542F"/>
    <w:rsid w:val="009F7175"/>
    <w:rsid w:val="00A01289"/>
    <w:rsid w:val="00A01E08"/>
    <w:rsid w:val="00A029F1"/>
    <w:rsid w:val="00A02A84"/>
    <w:rsid w:val="00A02F47"/>
    <w:rsid w:val="00A03A00"/>
    <w:rsid w:val="00A03B20"/>
    <w:rsid w:val="00A071FA"/>
    <w:rsid w:val="00A077C9"/>
    <w:rsid w:val="00A07F6F"/>
    <w:rsid w:val="00A106D7"/>
    <w:rsid w:val="00A1317A"/>
    <w:rsid w:val="00A15B34"/>
    <w:rsid w:val="00A177F0"/>
    <w:rsid w:val="00A17DB9"/>
    <w:rsid w:val="00A209C6"/>
    <w:rsid w:val="00A21EC6"/>
    <w:rsid w:val="00A21FF1"/>
    <w:rsid w:val="00A23B81"/>
    <w:rsid w:val="00A25ABE"/>
    <w:rsid w:val="00A3444D"/>
    <w:rsid w:val="00A3596E"/>
    <w:rsid w:val="00A35E8A"/>
    <w:rsid w:val="00A36153"/>
    <w:rsid w:val="00A37E33"/>
    <w:rsid w:val="00A42085"/>
    <w:rsid w:val="00A44334"/>
    <w:rsid w:val="00A45431"/>
    <w:rsid w:val="00A474C9"/>
    <w:rsid w:val="00A52FE7"/>
    <w:rsid w:val="00A5666E"/>
    <w:rsid w:val="00A607B1"/>
    <w:rsid w:val="00A64DDD"/>
    <w:rsid w:val="00A6617F"/>
    <w:rsid w:val="00A71FEC"/>
    <w:rsid w:val="00A76F5D"/>
    <w:rsid w:val="00A81591"/>
    <w:rsid w:val="00A845E4"/>
    <w:rsid w:val="00A85396"/>
    <w:rsid w:val="00A86C39"/>
    <w:rsid w:val="00A90BAD"/>
    <w:rsid w:val="00A90DEF"/>
    <w:rsid w:val="00AA1E16"/>
    <w:rsid w:val="00AA29BC"/>
    <w:rsid w:val="00AA4750"/>
    <w:rsid w:val="00AA5856"/>
    <w:rsid w:val="00AB0B17"/>
    <w:rsid w:val="00AC0CDF"/>
    <w:rsid w:val="00AC2976"/>
    <w:rsid w:val="00AD54AB"/>
    <w:rsid w:val="00AD6296"/>
    <w:rsid w:val="00AD6E25"/>
    <w:rsid w:val="00AD6E4C"/>
    <w:rsid w:val="00AE0337"/>
    <w:rsid w:val="00AE3136"/>
    <w:rsid w:val="00AE33DE"/>
    <w:rsid w:val="00AE4A2C"/>
    <w:rsid w:val="00AF0DEA"/>
    <w:rsid w:val="00AF1362"/>
    <w:rsid w:val="00AF2259"/>
    <w:rsid w:val="00AF2789"/>
    <w:rsid w:val="00AF39CF"/>
    <w:rsid w:val="00AF3F68"/>
    <w:rsid w:val="00AF4B50"/>
    <w:rsid w:val="00AF4F23"/>
    <w:rsid w:val="00AF519B"/>
    <w:rsid w:val="00AF6A18"/>
    <w:rsid w:val="00AF7A76"/>
    <w:rsid w:val="00B02C6C"/>
    <w:rsid w:val="00B07B93"/>
    <w:rsid w:val="00B07CCB"/>
    <w:rsid w:val="00B101E5"/>
    <w:rsid w:val="00B12621"/>
    <w:rsid w:val="00B13D7D"/>
    <w:rsid w:val="00B167EE"/>
    <w:rsid w:val="00B20356"/>
    <w:rsid w:val="00B233C2"/>
    <w:rsid w:val="00B258BB"/>
    <w:rsid w:val="00B261B5"/>
    <w:rsid w:val="00B3153E"/>
    <w:rsid w:val="00B31585"/>
    <w:rsid w:val="00B33FDC"/>
    <w:rsid w:val="00B35BD7"/>
    <w:rsid w:val="00B36661"/>
    <w:rsid w:val="00B407DA"/>
    <w:rsid w:val="00B4192D"/>
    <w:rsid w:val="00B420E3"/>
    <w:rsid w:val="00B44DAF"/>
    <w:rsid w:val="00B4692E"/>
    <w:rsid w:val="00B524B1"/>
    <w:rsid w:val="00B55008"/>
    <w:rsid w:val="00B55259"/>
    <w:rsid w:val="00B564A1"/>
    <w:rsid w:val="00B57A06"/>
    <w:rsid w:val="00B626C8"/>
    <w:rsid w:val="00B64F5B"/>
    <w:rsid w:val="00B67165"/>
    <w:rsid w:val="00B6721C"/>
    <w:rsid w:val="00B7027D"/>
    <w:rsid w:val="00B71824"/>
    <w:rsid w:val="00B7274C"/>
    <w:rsid w:val="00B7540B"/>
    <w:rsid w:val="00B80A6A"/>
    <w:rsid w:val="00B81C6F"/>
    <w:rsid w:val="00B86EF6"/>
    <w:rsid w:val="00B92DB7"/>
    <w:rsid w:val="00B96FC3"/>
    <w:rsid w:val="00BA1954"/>
    <w:rsid w:val="00BA6C81"/>
    <w:rsid w:val="00BB14D4"/>
    <w:rsid w:val="00BB3D31"/>
    <w:rsid w:val="00BB526F"/>
    <w:rsid w:val="00BB5719"/>
    <w:rsid w:val="00BC25C0"/>
    <w:rsid w:val="00BC2DCD"/>
    <w:rsid w:val="00BC4C03"/>
    <w:rsid w:val="00BC56B3"/>
    <w:rsid w:val="00BC61FB"/>
    <w:rsid w:val="00BC687F"/>
    <w:rsid w:val="00BC730E"/>
    <w:rsid w:val="00BD1C2A"/>
    <w:rsid w:val="00BD1EF3"/>
    <w:rsid w:val="00BD2072"/>
    <w:rsid w:val="00BD2779"/>
    <w:rsid w:val="00BD3068"/>
    <w:rsid w:val="00BE7D67"/>
    <w:rsid w:val="00BF136F"/>
    <w:rsid w:val="00BF24D1"/>
    <w:rsid w:val="00BF4916"/>
    <w:rsid w:val="00BF7DAF"/>
    <w:rsid w:val="00BF7F6D"/>
    <w:rsid w:val="00C03827"/>
    <w:rsid w:val="00C0624D"/>
    <w:rsid w:val="00C06753"/>
    <w:rsid w:val="00C1234A"/>
    <w:rsid w:val="00C1784E"/>
    <w:rsid w:val="00C274DC"/>
    <w:rsid w:val="00C27FDA"/>
    <w:rsid w:val="00C31283"/>
    <w:rsid w:val="00C316D4"/>
    <w:rsid w:val="00C31BF0"/>
    <w:rsid w:val="00C3325F"/>
    <w:rsid w:val="00C33487"/>
    <w:rsid w:val="00C3473C"/>
    <w:rsid w:val="00C3735D"/>
    <w:rsid w:val="00C4012E"/>
    <w:rsid w:val="00C41B76"/>
    <w:rsid w:val="00C42544"/>
    <w:rsid w:val="00C42A02"/>
    <w:rsid w:val="00C43CC2"/>
    <w:rsid w:val="00C4437C"/>
    <w:rsid w:val="00C45473"/>
    <w:rsid w:val="00C50915"/>
    <w:rsid w:val="00C561FD"/>
    <w:rsid w:val="00C56578"/>
    <w:rsid w:val="00C56F45"/>
    <w:rsid w:val="00C6132E"/>
    <w:rsid w:val="00C63E4E"/>
    <w:rsid w:val="00C63FBC"/>
    <w:rsid w:val="00C649B0"/>
    <w:rsid w:val="00C652BF"/>
    <w:rsid w:val="00C6793A"/>
    <w:rsid w:val="00C72753"/>
    <w:rsid w:val="00C73B78"/>
    <w:rsid w:val="00C75C9F"/>
    <w:rsid w:val="00C75EE0"/>
    <w:rsid w:val="00C7658D"/>
    <w:rsid w:val="00C7707E"/>
    <w:rsid w:val="00C8189B"/>
    <w:rsid w:val="00C8269D"/>
    <w:rsid w:val="00C837FF"/>
    <w:rsid w:val="00C85827"/>
    <w:rsid w:val="00C85BBB"/>
    <w:rsid w:val="00C86CEB"/>
    <w:rsid w:val="00C87D7E"/>
    <w:rsid w:val="00C90A27"/>
    <w:rsid w:val="00C929F1"/>
    <w:rsid w:val="00C944D6"/>
    <w:rsid w:val="00CA1C93"/>
    <w:rsid w:val="00CA2691"/>
    <w:rsid w:val="00CA362D"/>
    <w:rsid w:val="00CA7E4D"/>
    <w:rsid w:val="00CB2C29"/>
    <w:rsid w:val="00CB2D47"/>
    <w:rsid w:val="00CB46A0"/>
    <w:rsid w:val="00CB54B3"/>
    <w:rsid w:val="00CB6A1B"/>
    <w:rsid w:val="00CC0EA5"/>
    <w:rsid w:val="00CC13D1"/>
    <w:rsid w:val="00CC1E2D"/>
    <w:rsid w:val="00CC247F"/>
    <w:rsid w:val="00CC3CBB"/>
    <w:rsid w:val="00CC5167"/>
    <w:rsid w:val="00CC66CA"/>
    <w:rsid w:val="00CC6E33"/>
    <w:rsid w:val="00CC7EC4"/>
    <w:rsid w:val="00CD1594"/>
    <w:rsid w:val="00CD372A"/>
    <w:rsid w:val="00CD5BBE"/>
    <w:rsid w:val="00CD7E56"/>
    <w:rsid w:val="00CF10F2"/>
    <w:rsid w:val="00CF575F"/>
    <w:rsid w:val="00CF675F"/>
    <w:rsid w:val="00D00F5C"/>
    <w:rsid w:val="00D01DA2"/>
    <w:rsid w:val="00D027F7"/>
    <w:rsid w:val="00D04F4A"/>
    <w:rsid w:val="00D07040"/>
    <w:rsid w:val="00D078C2"/>
    <w:rsid w:val="00D10F9B"/>
    <w:rsid w:val="00D129FA"/>
    <w:rsid w:val="00D12CFF"/>
    <w:rsid w:val="00D221AD"/>
    <w:rsid w:val="00D2402D"/>
    <w:rsid w:val="00D2756B"/>
    <w:rsid w:val="00D277BC"/>
    <w:rsid w:val="00D32236"/>
    <w:rsid w:val="00D32A33"/>
    <w:rsid w:val="00D34608"/>
    <w:rsid w:val="00D347A0"/>
    <w:rsid w:val="00D347F1"/>
    <w:rsid w:val="00D35293"/>
    <w:rsid w:val="00D374D2"/>
    <w:rsid w:val="00D40CC9"/>
    <w:rsid w:val="00D41CA2"/>
    <w:rsid w:val="00D429D0"/>
    <w:rsid w:val="00D4372B"/>
    <w:rsid w:val="00D453A9"/>
    <w:rsid w:val="00D46940"/>
    <w:rsid w:val="00D55C82"/>
    <w:rsid w:val="00D57A21"/>
    <w:rsid w:val="00D619DE"/>
    <w:rsid w:val="00D6591C"/>
    <w:rsid w:val="00D66666"/>
    <w:rsid w:val="00D71816"/>
    <w:rsid w:val="00D74CD6"/>
    <w:rsid w:val="00D74CFD"/>
    <w:rsid w:val="00D76634"/>
    <w:rsid w:val="00D77408"/>
    <w:rsid w:val="00D8070D"/>
    <w:rsid w:val="00D80BAE"/>
    <w:rsid w:val="00D83976"/>
    <w:rsid w:val="00D84237"/>
    <w:rsid w:val="00D86E34"/>
    <w:rsid w:val="00D87244"/>
    <w:rsid w:val="00D9180C"/>
    <w:rsid w:val="00D971B7"/>
    <w:rsid w:val="00DA3134"/>
    <w:rsid w:val="00DA6EB9"/>
    <w:rsid w:val="00DB1F4F"/>
    <w:rsid w:val="00DB3F04"/>
    <w:rsid w:val="00DB43E8"/>
    <w:rsid w:val="00DB45E1"/>
    <w:rsid w:val="00DB5F6F"/>
    <w:rsid w:val="00DB7300"/>
    <w:rsid w:val="00DC17D1"/>
    <w:rsid w:val="00DC2A65"/>
    <w:rsid w:val="00DC7175"/>
    <w:rsid w:val="00DD538B"/>
    <w:rsid w:val="00DD6428"/>
    <w:rsid w:val="00DD69D9"/>
    <w:rsid w:val="00DE1247"/>
    <w:rsid w:val="00DE20EF"/>
    <w:rsid w:val="00DE463C"/>
    <w:rsid w:val="00DF1B43"/>
    <w:rsid w:val="00DF3400"/>
    <w:rsid w:val="00DF71A4"/>
    <w:rsid w:val="00E04957"/>
    <w:rsid w:val="00E057A7"/>
    <w:rsid w:val="00E05CDC"/>
    <w:rsid w:val="00E07362"/>
    <w:rsid w:val="00E1335E"/>
    <w:rsid w:val="00E13614"/>
    <w:rsid w:val="00E14A27"/>
    <w:rsid w:val="00E150D1"/>
    <w:rsid w:val="00E15B14"/>
    <w:rsid w:val="00E2020D"/>
    <w:rsid w:val="00E2414C"/>
    <w:rsid w:val="00E250D7"/>
    <w:rsid w:val="00E251B1"/>
    <w:rsid w:val="00E256A0"/>
    <w:rsid w:val="00E25F6D"/>
    <w:rsid w:val="00E315CE"/>
    <w:rsid w:val="00E409B7"/>
    <w:rsid w:val="00E45070"/>
    <w:rsid w:val="00E45590"/>
    <w:rsid w:val="00E45BE0"/>
    <w:rsid w:val="00E51F5C"/>
    <w:rsid w:val="00E528D1"/>
    <w:rsid w:val="00E52BB6"/>
    <w:rsid w:val="00E52FA9"/>
    <w:rsid w:val="00E542DC"/>
    <w:rsid w:val="00E54D91"/>
    <w:rsid w:val="00E55669"/>
    <w:rsid w:val="00E57910"/>
    <w:rsid w:val="00E62ADD"/>
    <w:rsid w:val="00E6352E"/>
    <w:rsid w:val="00E66926"/>
    <w:rsid w:val="00E67830"/>
    <w:rsid w:val="00E67E9F"/>
    <w:rsid w:val="00E753E0"/>
    <w:rsid w:val="00E80F22"/>
    <w:rsid w:val="00E915F5"/>
    <w:rsid w:val="00E92E69"/>
    <w:rsid w:val="00E94090"/>
    <w:rsid w:val="00EA05B1"/>
    <w:rsid w:val="00EA1F1C"/>
    <w:rsid w:val="00EA44DF"/>
    <w:rsid w:val="00EA58C7"/>
    <w:rsid w:val="00EA65D1"/>
    <w:rsid w:val="00EA7773"/>
    <w:rsid w:val="00EA77E2"/>
    <w:rsid w:val="00EB207C"/>
    <w:rsid w:val="00EB265F"/>
    <w:rsid w:val="00EB2B8B"/>
    <w:rsid w:val="00EB499A"/>
    <w:rsid w:val="00EB5619"/>
    <w:rsid w:val="00EB6E19"/>
    <w:rsid w:val="00EC0ECD"/>
    <w:rsid w:val="00EC151E"/>
    <w:rsid w:val="00EC1F7B"/>
    <w:rsid w:val="00EC4412"/>
    <w:rsid w:val="00ED0298"/>
    <w:rsid w:val="00EE125B"/>
    <w:rsid w:val="00EE18C4"/>
    <w:rsid w:val="00EE2E00"/>
    <w:rsid w:val="00EE3DE5"/>
    <w:rsid w:val="00EE478C"/>
    <w:rsid w:val="00EF1A25"/>
    <w:rsid w:val="00EF22A3"/>
    <w:rsid w:val="00EF2316"/>
    <w:rsid w:val="00EF29CD"/>
    <w:rsid w:val="00EF6DDC"/>
    <w:rsid w:val="00F00222"/>
    <w:rsid w:val="00F00553"/>
    <w:rsid w:val="00F02F75"/>
    <w:rsid w:val="00F03A09"/>
    <w:rsid w:val="00F04CE6"/>
    <w:rsid w:val="00F05A34"/>
    <w:rsid w:val="00F05BA6"/>
    <w:rsid w:val="00F06B9A"/>
    <w:rsid w:val="00F072E0"/>
    <w:rsid w:val="00F12634"/>
    <w:rsid w:val="00F1560A"/>
    <w:rsid w:val="00F16E17"/>
    <w:rsid w:val="00F17A98"/>
    <w:rsid w:val="00F33D35"/>
    <w:rsid w:val="00F341DF"/>
    <w:rsid w:val="00F34899"/>
    <w:rsid w:val="00F36CFF"/>
    <w:rsid w:val="00F4483E"/>
    <w:rsid w:val="00F44DAA"/>
    <w:rsid w:val="00F45B2B"/>
    <w:rsid w:val="00F474FC"/>
    <w:rsid w:val="00F50B6A"/>
    <w:rsid w:val="00F51771"/>
    <w:rsid w:val="00F53849"/>
    <w:rsid w:val="00F53D04"/>
    <w:rsid w:val="00F60124"/>
    <w:rsid w:val="00F60B8F"/>
    <w:rsid w:val="00F60CFD"/>
    <w:rsid w:val="00F620DE"/>
    <w:rsid w:val="00F65E01"/>
    <w:rsid w:val="00F705DD"/>
    <w:rsid w:val="00F718F8"/>
    <w:rsid w:val="00F71C0D"/>
    <w:rsid w:val="00F74D8B"/>
    <w:rsid w:val="00F76B96"/>
    <w:rsid w:val="00F8053A"/>
    <w:rsid w:val="00F81BFF"/>
    <w:rsid w:val="00F81D22"/>
    <w:rsid w:val="00F83B51"/>
    <w:rsid w:val="00F86CDC"/>
    <w:rsid w:val="00F86FC5"/>
    <w:rsid w:val="00F91C24"/>
    <w:rsid w:val="00F91CAF"/>
    <w:rsid w:val="00F976BE"/>
    <w:rsid w:val="00FA09CE"/>
    <w:rsid w:val="00FA1A20"/>
    <w:rsid w:val="00FA671F"/>
    <w:rsid w:val="00FB25E7"/>
    <w:rsid w:val="00FB54C2"/>
    <w:rsid w:val="00FC003C"/>
    <w:rsid w:val="00FC3646"/>
    <w:rsid w:val="00FC4BAB"/>
    <w:rsid w:val="00FC524B"/>
    <w:rsid w:val="00FD01C8"/>
    <w:rsid w:val="00FD206B"/>
    <w:rsid w:val="00FD3AFE"/>
    <w:rsid w:val="00FD5084"/>
    <w:rsid w:val="00FD50B0"/>
    <w:rsid w:val="00FE1049"/>
    <w:rsid w:val="00FE1253"/>
    <w:rsid w:val="00FE14BC"/>
    <w:rsid w:val="00FE253C"/>
    <w:rsid w:val="00FE6E13"/>
    <w:rsid w:val="00FF28D2"/>
    <w:rsid w:val="00FF5275"/>
    <w:rsid w:val="00FF7B9A"/>
    <w:rsid w:val="52522319"/>
    <w:rsid w:val="53747725"/>
    <w:rsid w:val="5CD46A45"/>
    <w:rsid w:val="76C68D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FA6DC"/>
  <w15:chartTrackingRefBased/>
  <w15:docId w15:val="{DFD4BEE5-16DC-4AD8-BFB2-46FAB42F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9E4"/>
    <w:rPr>
      <w:color w:val="0563C1" w:themeColor="hyperlink"/>
      <w:u w:val="single"/>
    </w:rPr>
  </w:style>
  <w:style w:type="character" w:styleId="UnresolvedMention">
    <w:name w:val="Unresolved Mention"/>
    <w:basedOn w:val="DefaultParagraphFont"/>
    <w:uiPriority w:val="99"/>
    <w:semiHidden/>
    <w:unhideWhenUsed/>
    <w:rsid w:val="000F39E4"/>
    <w:rPr>
      <w:color w:val="605E5C"/>
      <w:shd w:val="clear" w:color="auto" w:fill="E1DFDD"/>
    </w:rPr>
  </w:style>
  <w:style w:type="paragraph" w:customStyle="1" w:styleId="paragraph">
    <w:name w:val="paragraph"/>
    <w:basedOn w:val="Normal"/>
    <w:rsid w:val="00205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0513A"/>
  </w:style>
  <w:style w:type="character" w:customStyle="1" w:styleId="eop">
    <w:name w:val="eop"/>
    <w:basedOn w:val="DefaultParagraphFont"/>
    <w:rsid w:val="0020513A"/>
  </w:style>
  <w:style w:type="character" w:styleId="CommentReference">
    <w:name w:val="annotation reference"/>
    <w:basedOn w:val="DefaultParagraphFont"/>
    <w:uiPriority w:val="99"/>
    <w:semiHidden/>
    <w:unhideWhenUsed/>
    <w:rsid w:val="00610414"/>
    <w:rPr>
      <w:sz w:val="16"/>
      <w:szCs w:val="16"/>
    </w:rPr>
  </w:style>
  <w:style w:type="paragraph" w:styleId="CommentText">
    <w:name w:val="annotation text"/>
    <w:basedOn w:val="Normal"/>
    <w:link w:val="CommentTextChar"/>
    <w:uiPriority w:val="99"/>
    <w:semiHidden/>
    <w:unhideWhenUsed/>
    <w:rsid w:val="00610414"/>
    <w:pPr>
      <w:spacing w:line="240" w:lineRule="auto"/>
    </w:pPr>
    <w:rPr>
      <w:sz w:val="20"/>
      <w:szCs w:val="20"/>
    </w:rPr>
  </w:style>
  <w:style w:type="character" w:customStyle="1" w:styleId="CommentTextChar">
    <w:name w:val="Comment Text Char"/>
    <w:basedOn w:val="DefaultParagraphFont"/>
    <w:link w:val="CommentText"/>
    <w:uiPriority w:val="99"/>
    <w:semiHidden/>
    <w:rsid w:val="00610414"/>
    <w:rPr>
      <w:sz w:val="20"/>
      <w:szCs w:val="20"/>
    </w:rPr>
  </w:style>
  <w:style w:type="paragraph" w:styleId="CommentSubject">
    <w:name w:val="annotation subject"/>
    <w:basedOn w:val="CommentText"/>
    <w:next w:val="CommentText"/>
    <w:link w:val="CommentSubjectChar"/>
    <w:uiPriority w:val="99"/>
    <w:semiHidden/>
    <w:unhideWhenUsed/>
    <w:rsid w:val="00610414"/>
    <w:rPr>
      <w:b/>
      <w:bCs/>
    </w:rPr>
  </w:style>
  <w:style w:type="character" w:customStyle="1" w:styleId="CommentSubjectChar">
    <w:name w:val="Comment Subject Char"/>
    <w:basedOn w:val="CommentTextChar"/>
    <w:link w:val="CommentSubject"/>
    <w:uiPriority w:val="99"/>
    <w:semiHidden/>
    <w:rsid w:val="00610414"/>
    <w:rPr>
      <w:b/>
      <w:bCs/>
      <w:sz w:val="20"/>
      <w:szCs w:val="20"/>
    </w:rPr>
  </w:style>
  <w:style w:type="paragraph" w:styleId="Header">
    <w:name w:val="header"/>
    <w:basedOn w:val="Normal"/>
    <w:link w:val="HeaderChar"/>
    <w:uiPriority w:val="99"/>
    <w:unhideWhenUsed/>
    <w:rsid w:val="00432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31B"/>
  </w:style>
  <w:style w:type="paragraph" w:styleId="Footer">
    <w:name w:val="footer"/>
    <w:basedOn w:val="Normal"/>
    <w:link w:val="FooterChar"/>
    <w:uiPriority w:val="99"/>
    <w:unhideWhenUsed/>
    <w:rsid w:val="00432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31B"/>
  </w:style>
  <w:style w:type="paragraph" w:styleId="ListParagraph">
    <w:name w:val="List Paragraph"/>
    <w:basedOn w:val="Normal"/>
    <w:uiPriority w:val="34"/>
    <w:qFormat/>
    <w:rsid w:val="00346191"/>
    <w:pPr>
      <w:ind w:left="720"/>
      <w:contextualSpacing/>
    </w:pPr>
  </w:style>
  <w:style w:type="paragraph" w:customStyle="1" w:styleId="p2">
    <w:name w:val="p2"/>
    <w:basedOn w:val="Normal"/>
    <w:rsid w:val="00F16E17"/>
    <w:pPr>
      <w:spacing w:before="100" w:beforeAutospacing="1" w:after="100" w:afterAutospacing="1" w:line="240" w:lineRule="auto"/>
    </w:pPr>
    <w:rPr>
      <w:rFonts w:ascii="Calibri" w:hAnsi="Calibri" w:cs="Calibri"/>
    </w:rPr>
  </w:style>
  <w:style w:type="character" w:customStyle="1" w:styleId="s2">
    <w:name w:val="s2"/>
    <w:basedOn w:val="DefaultParagraphFont"/>
    <w:rsid w:val="00F16E17"/>
  </w:style>
  <w:style w:type="paragraph" w:styleId="Revision">
    <w:name w:val="Revision"/>
    <w:hidden/>
    <w:uiPriority w:val="99"/>
    <w:semiHidden/>
    <w:rsid w:val="00FE1253"/>
    <w:pPr>
      <w:spacing w:after="0" w:line="240" w:lineRule="auto"/>
    </w:pPr>
  </w:style>
  <w:style w:type="paragraph" w:customStyle="1" w:styleId="BodyA">
    <w:name w:val="Body A"/>
    <w:rsid w:val="00B6721C"/>
    <w:pPr>
      <w:pBdr>
        <w:top w:val="nil"/>
        <w:left w:val="nil"/>
        <w:bottom w:val="nil"/>
        <w:right w:val="nil"/>
        <w:between w:val="nil"/>
        <w:bar w:val="nil"/>
      </w:pBdr>
      <w:spacing w:after="0" w:line="240" w:lineRule="auto"/>
    </w:pPr>
    <w:rPr>
      <w:rFonts w:ascii="Aptos" w:eastAsia="Aptos" w:hAnsi="Aptos" w:cs="Apto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B6721C"/>
  </w:style>
  <w:style w:type="character" w:customStyle="1" w:styleId="Hyperlink1">
    <w:name w:val="Hyperlink.1"/>
    <w:basedOn w:val="None"/>
    <w:rsid w:val="00B6721C"/>
    <w:rPr>
      <w:rFonts w:ascii="Calibri" w:eastAsia="Calibri" w:hAnsi="Calibri" w:cs="Calibri"/>
      <w:outline w:val="0"/>
      <w:color w:val="467886"/>
      <w:sz w:val="22"/>
      <w:szCs w:val="22"/>
      <w:u w:val="single" w:color="467886"/>
      <w:lang w:val="nl-NL"/>
    </w:rPr>
  </w:style>
  <w:style w:type="character" w:customStyle="1" w:styleId="Hyperlink2">
    <w:name w:val="Hyperlink.2"/>
    <w:basedOn w:val="None"/>
    <w:rsid w:val="00B6721C"/>
    <w:rPr>
      <w:rFonts w:ascii="Calibri" w:eastAsia="Calibri" w:hAnsi="Calibri" w:cs="Calibri"/>
      <w:outline w:val="0"/>
      <w:color w:val="467886"/>
      <w:sz w:val="22"/>
      <w:szCs w:val="22"/>
      <w:u w:val="single" w:color="467886"/>
      <w:lang w:val="da-DK"/>
    </w:rPr>
  </w:style>
  <w:style w:type="character" w:customStyle="1" w:styleId="Hyperlink3">
    <w:name w:val="Hyperlink.3"/>
    <w:basedOn w:val="None"/>
    <w:rsid w:val="00B6721C"/>
    <w:rPr>
      <w:rFonts w:ascii="Calibri" w:eastAsia="Calibri" w:hAnsi="Calibri" w:cs="Calibri"/>
      <w:outline w:val="0"/>
      <w:color w:val="467886"/>
      <w:sz w:val="22"/>
      <w:szCs w:val="22"/>
      <w:u w:val="single" w:color="467886"/>
      <w:lang w:val="en-US"/>
    </w:rPr>
  </w:style>
  <w:style w:type="character" w:customStyle="1" w:styleId="Hyperlink4">
    <w:name w:val="Hyperlink.4"/>
    <w:basedOn w:val="None"/>
    <w:rsid w:val="00B6721C"/>
    <w:rPr>
      <w:rFonts w:ascii="Calibri" w:eastAsia="Calibri" w:hAnsi="Calibri" w:cs="Calibri"/>
      <w:outline w:val="0"/>
      <w:color w:val="467886"/>
      <w:sz w:val="22"/>
      <w:szCs w:val="22"/>
      <w:u w:val="single" w:color="467886"/>
    </w:rPr>
  </w:style>
  <w:style w:type="character" w:customStyle="1" w:styleId="Hyperlink5">
    <w:name w:val="Hyperlink.5"/>
    <w:basedOn w:val="None"/>
    <w:rsid w:val="00B6721C"/>
    <w:rPr>
      <w:rFonts w:ascii="Calibri" w:eastAsia="Calibri" w:hAnsi="Calibri" w:cs="Calibri"/>
      <w:outline w:val="0"/>
      <w:color w:val="467886"/>
      <w:sz w:val="22"/>
      <w:szCs w:val="22"/>
      <w:u w:val="single" w:color="467886"/>
      <w:lang w:val="de-DE"/>
    </w:rPr>
  </w:style>
  <w:style w:type="character" w:customStyle="1" w:styleId="Hyperlink6">
    <w:name w:val="Hyperlink.6"/>
    <w:basedOn w:val="None"/>
    <w:rsid w:val="00B6721C"/>
    <w:rPr>
      <w:rFonts w:ascii="Calibri" w:eastAsia="Calibri" w:hAnsi="Calibri" w:cs="Calibri"/>
      <w:outline w:val="0"/>
      <w:color w:val="467886"/>
      <w:sz w:val="22"/>
      <w:szCs w:val="22"/>
      <w:u w:val="single" w:color="467886"/>
      <w:lang w:val="fr-FR"/>
    </w:rPr>
  </w:style>
  <w:style w:type="character" w:customStyle="1" w:styleId="scxw213393396">
    <w:name w:val="scxw213393396"/>
    <w:basedOn w:val="DefaultParagraphFont"/>
    <w:rsid w:val="0032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471240">
      <w:bodyDiv w:val="1"/>
      <w:marLeft w:val="0"/>
      <w:marRight w:val="0"/>
      <w:marTop w:val="0"/>
      <w:marBottom w:val="0"/>
      <w:divBdr>
        <w:top w:val="none" w:sz="0" w:space="0" w:color="auto"/>
        <w:left w:val="none" w:sz="0" w:space="0" w:color="auto"/>
        <w:bottom w:val="none" w:sz="0" w:space="0" w:color="auto"/>
        <w:right w:val="none" w:sz="0" w:space="0" w:color="auto"/>
      </w:divBdr>
    </w:div>
    <w:div w:id="871914466">
      <w:bodyDiv w:val="1"/>
      <w:marLeft w:val="0"/>
      <w:marRight w:val="0"/>
      <w:marTop w:val="0"/>
      <w:marBottom w:val="0"/>
      <w:divBdr>
        <w:top w:val="none" w:sz="0" w:space="0" w:color="auto"/>
        <w:left w:val="none" w:sz="0" w:space="0" w:color="auto"/>
        <w:bottom w:val="none" w:sz="0" w:space="0" w:color="auto"/>
        <w:right w:val="none" w:sz="0" w:space="0" w:color="auto"/>
      </w:divBdr>
    </w:div>
    <w:div w:id="993802807">
      <w:bodyDiv w:val="1"/>
      <w:marLeft w:val="0"/>
      <w:marRight w:val="0"/>
      <w:marTop w:val="0"/>
      <w:marBottom w:val="0"/>
      <w:divBdr>
        <w:top w:val="none" w:sz="0" w:space="0" w:color="auto"/>
        <w:left w:val="none" w:sz="0" w:space="0" w:color="auto"/>
        <w:bottom w:val="none" w:sz="0" w:space="0" w:color="auto"/>
        <w:right w:val="none" w:sz="0" w:space="0" w:color="auto"/>
      </w:divBdr>
    </w:div>
    <w:div w:id="1112019233">
      <w:bodyDiv w:val="1"/>
      <w:marLeft w:val="0"/>
      <w:marRight w:val="0"/>
      <w:marTop w:val="0"/>
      <w:marBottom w:val="0"/>
      <w:divBdr>
        <w:top w:val="none" w:sz="0" w:space="0" w:color="auto"/>
        <w:left w:val="none" w:sz="0" w:space="0" w:color="auto"/>
        <w:bottom w:val="none" w:sz="0" w:space="0" w:color="auto"/>
        <w:right w:val="none" w:sz="0" w:space="0" w:color="auto"/>
      </w:divBdr>
    </w:div>
    <w:div w:id="1231303784">
      <w:bodyDiv w:val="1"/>
      <w:marLeft w:val="0"/>
      <w:marRight w:val="0"/>
      <w:marTop w:val="0"/>
      <w:marBottom w:val="0"/>
      <w:divBdr>
        <w:top w:val="none" w:sz="0" w:space="0" w:color="auto"/>
        <w:left w:val="none" w:sz="0" w:space="0" w:color="auto"/>
        <w:bottom w:val="none" w:sz="0" w:space="0" w:color="auto"/>
        <w:right w:val="none" w:sz="0" w:space="0" w:color="auto"/>
      </w:divBdr>
    </w:div>
    <w:div w:id="1667783207">
      <w:bodyDiv w:val="1"/>
      <w:marLeft w:val="0"/>
      <w:marRight w:val="0"/>
      <w:marTop w:val="0"/>
      <w:marBottom w:val="0"/>
      <w:divBdr>
        <w:top w:val="none" w:sz="0" w:space="0" w:color="auto"/>
        <w:left w:val="none" w:sz="0" w:space="0" w:color="auto"/>
        <w:bottom w:val="none" w:sz="0" w:space="0" w:color="auto"/>
        <w:right w:val="none" w:sz="0" w:space="0" w:color="auto"/>
      </w:divBdr>
    </w:div>
    <w:div w:id="1833524729">
      <w:bodyDiv w:val="1"/>
      <w:marLeft w:val="0"/>
      <w:marRight w:val="0"/>
      <w:marTop w:val="0"/>
      <w:marBottom w:val="0"/>
      <w:divBdr>
        <w:top w:val="none" w:sz="0" w:space="0" w:color="auto"/>
        <w:left w:val="none" w:sz="0" w:space="0" w:color="auto"/>
        <w:bottom w:val="none" w:sz="0" w:space="0" w:color="auto"/>
        <w:right w:val="none" w:sz="0" w:space="0" w:color="auto"/>
      </w:divBdr>
    </w:div>
    <w:div w:id="205607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stinjohns@pgatourh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5B431-13CF-407E-8588-9B60C679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686</Words>
  <Characters>4088</Characters>
  <Application>Microsoft Office Word</Application>
  <DocSecurity>0</DocSecurity>
  <Lines>77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King</dc:creator>
  <cp:keywords/>
  <dc:description/>
  <cp:lastModifiedBy>Justin Johns</cp:lastModifiedBy>
  <cp:revision>26</cp:revision>
  <dcterms:created xsi:type="dcterms:W3CDTF">2026-02-09T14:07:00Z</dcterms:created>
  <dcterms:modified xsi:type="dcterms:W3CDTF">2026-02-10T18:48:00Z</dcterms:modified>
</cp:coreProperties>
</file>